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96" w:rightChars="-236" w:firstLine="5400" w:firstLineChars="15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中三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  <w:lang w:eastAsia="zh-CN"/>
        </w:rPr>
        <w:t>九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周教育活动计划   </w:t>
      </w:r>
    </w:p>
    <w:p>
      <w:pPr>
        <w:ind w:right="-496" w:rightChars="-236"/>
        <w:rPr>
          <w:sz w:val="24"/>
        </w:rPr>
      </w:pPr>
      <w:r>
        <w:rPr>
          <w:rFonts w:hint="eastAsia"/>
          <w:sz w:val="24"/>
          <w:szCs w:val="24"/>
        </w:rPr>
        <w:t xml:space="preserve">班级教师：吴婷婷  余晋萍  张慧敏                                                                   </w:t>
      </w:r>
      <w:r>
        <w:rPr>
          <w:rFonts w:hint="eastAsia"/>
          <w:sz w:val="24"/>
        </w:rPr>
        <w:t>时间：2017年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日~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</w:t>
      </w:r>
    </w:p>
    <w:tbl>
      <w:tblPr>
        <w:tblStyle w:val="19"/>
        <w:tblW w:w="1690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本周工作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cs="宋体"/>
                <w:kern w:val="1"/>
                <w:szCs w:val="21"/>
                <w:shd w:val="clear" w:color="auto" w:fill="FFFFFF"/>
                <w:lang w:val="zh-CN"/>
              </w:rPr>
              <w:t>一、</w:t>
            </w:r>
            <w:r>
              <w:rPr>
                <w:rFonts w:hint="eastAsia" w:cs="宋体"/>
                <w:kern w:val="1"/>
                <w:szCs w:val="21"/>
                <w:shd w:val="clear" w:color="auto" w:fill="FFFFFF"/>
                <w:lang w:val="zh-CN"/>
              </w:rPr>
              <w:t>通过谈话，能相互体验到自己和同伴的进步为自己感到骄傲和自豪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left="1680" w:hanging="1680" w:hangingChars="80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</w:rPr>
              <w:t>练习钻过离地60㎝高的松紧带，发展侧钻的能力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三、建立一定的班级常规，积极参与活动。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生活指点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496" w:rightChars="-236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学习有条理地收拾、整理物品，养成物归原处的好习惯。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8：15~9:15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10：30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歌唱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  <w:t>《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  <w:lang w:eastAsia="zh-CN"/>
              </w:rPr>
              <w:t>勤快人和懒惰人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(音体室)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学习用不同的速度演唱歌曲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A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组：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全景数学《建构数字》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0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在操作中发现5的各种组合方式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A组：语言《</w:t>
            </w:r>
            <w:r>
              <w:rPr>
                <w:rFonts w:hint="eastAsia"/>
                <w:sz w:val="18"/>
                <w:szCs w:val="18"/>
                <w:lang w:eastAsia="zh-CN"/>
              </w:rPr>
              <w:t>夸夸自己有多棒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用清楚地语言表达自己的想法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美丽的花丛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（美工室）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在调色中感受色彩的变化并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用这些颜色表现近处和远处的花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r>
              <w:rPr>
                <w:rFonts w:hint="eastAsia"/>
                <w:sz w:val="18"/>
                <w:szCs w:val="18"/>
              </w:rPr>
              <w:t>英语《Room》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目标：掌握单</w:t>
            </w:r>
            <w:r>
              <w:rPr>
                <w:rFonts w:hint="eastAsia"/>
                <w:sz w:val="18"/>
                <w:szCs w:val="18"/>
                <w:lang w:eastAsia="zh-CN"/>
              </w:rPr>
              <w:t>词</w:t>
            </w:r>
            <w:r>
              <w:rPr>
                <w:rFonts w:hint="eastAsia"/>
                <w:sz w:val="18"/>
                <w:szCs w:val="18"/>
              </w:rPr>
              <w:t>window/door/</w:t>
            </w:r>
            <w:r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ioor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  <w:lang w:eastAsia="zh-CN"/>
              </w:rPr>
              <w:t>科学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eastAsia="zh-CN"/>
              </w:rPr>
              <w:t>放大镜</w:t>
            </w:r>
            <w:r>
              <w:rPr>
                <w:rFonts w:hint="eastAsia"/>
                <w:sz w:val="18"/>
                <w:szCs w:val="18"/>
              </w:rPr>
              <w:t>》（亲子室）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认识放大镜并学习使用放大镜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89" w:rightChars="-233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3FFEC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B组：</w:t>
            </w:r>
            <w:r>
              <w:rPr>
                <w:color w:val="000000"/>
                <w:sz w:val="18"/>
                <w:szCs w:val="18"/>
              </w:rPr>
              <w:t>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哪儿有洞洞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/>
                <w:sz w:val="18"/>
                <w:szCs w:val="18"/>
              </w:rPr>
              <w:t>（科常室）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大胆尝试用身体动作变出洞洞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探索解决问题的多种方法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分饼干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通过游戏发现平均分配的方法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firstLine="810" w:firstLineChars="45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firstLine="810" w:firstLineChars="45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B组：社会《</w:t>
            </w:r>
            <w:r>
              <w:rPr>
                <w:rFonts w:hint="eastAsia"/>
                <w:sz w:val="18"/>
                <w:szCs w:val="18"/>
                <w:lang w:eastAsia="zh-CN"/>
              </w:rPr>
              <w:t>我会整理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学习按物体的用途分类并根据物品的共同特征设计标记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bookmarkStart w:id="0" w:name="OLE_LINK1"/>
            <w:r>
              <w:rPr>
                <w:rFonts w:hint="eastAsia"/>
                <w:sz w:val="18"/>
                <w:szCs w:val="18"/>
              </w:rPr>
              <w:t>体育《小蜘蛛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四楼体育场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手足撑地行进运动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且</w:t>
            </w:r>
            <w:r>
              <w:rPr>
                <w:rFonts w:ascii="宋体" w:hAnsi="宋体"/>
                <w:sz w:val="18"/>
                <w:szCs w:val="18"/>
              </w:rPr>
              <w:t>发展上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</w:rPr>
              <w:t>肢力量及身体的协调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平衡能力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  <w:bookmarkEnd w:id="0"/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  <w:lang w:val="en-US" w:eastAsia="zh-CN"/>
              </w:rPr>
              <w:t>B</w:t>
            </w:r>
            <w:bookmarkStart w:id="2" w:name="_GoBack"/>
            <w:bookmarkEnd w:id="2"/>
            <w:r>
              <w:rPr>
                <w:rFonts w:ascii="宋体" w:hAnsi="宋体" w:cs="宋体"/>
                <w:kern w:val="1"/>
                <w:sz w:val="18"/>
                <w:szCs w:val="18"/>
              </w:rPr>
              <w:t>组：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全景数学《建构数字》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outlineLvl w:val="0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在操作中发现5的各种组合方式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bookmarkStart w:id="1" w:name="OLE_LINK2"/>
            <w:r>
              <w:rPr>
                <w:rFonts w:hint="eastAsia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美丽的花丛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（美工室）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在调色中感受色彩的变化并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用这些颜色表现近处和远处的花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bookmarkEnd w:id="1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B组：语言《</w:t>
            </w:r>
            <w:r>
              <w:rPr>
                <w:rFonts w:hint="eastAsia"/>
                <w:sz w:val="18"/>
                <w:szCs w:val="18"/>
                <w:lang w:eastAsia="zh-CN"/>
              </w:rPr>
              <w:t>夸夸自己有多棒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用清楚地语言表达自己的想法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歌唱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  <w:t>《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  <w:lang w:eastAsia="zh-CN"/>
              </w:rPr>
              <w:t>勤快人和懒惰人</w:t>
            </w: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Lucida Sans Unicode"/>
                <w:sz w:val="18"/>
                <w:szCs w:val="18"/>
                <w:shd w:val="clear" w:color="auto" w:fill="FFFFFF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(音体室)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学习用不同的速度演唱歌曲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组：英语《Room》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目标：掌握单词window/door/</w:t>
            </w:r>
            <w:r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ioor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《是谁在敲我的门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 w:firstLine="1980" w:firstLineChars="1100"/>
              <w:jc w:val="left"/>
              <w:textAlignment w:val="auto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图书室）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尝试根据画面动物的动作、表情等想象图画的内容，并大胆讲述；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分饼干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通过游戏发现平均分配的方法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>
              <w:rPr>
                <w:rFonts w:hint="eastAsia"/>
                <w:sz w:val="18"/>
                <w:szCs w:val="18"/>
                <w:lang w:eastAsia="zh-CN"/>
              </w:rPr>
              <w:t>科学</w:t>
            </w: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lang w:eastAsia="zh-CN"/>
              </w:rPr>
              <w:t>放大镜</w:t>
            </w:r>
            <w:r>
              <w:rPr>
                <w:rFonts w:hint="eastAsia"/>
                <w:sz w:val="18"/>
                <w:szCs w:val="18"/>
              </w:rPr>
              <w:t>》（亲子室）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认识放大镜并学习使用放大镜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firstLine="810" w:firstLineChars="45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1" w:rightChars="-234"/>
              <w:textAlignment w:val="auto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A组：社会《</w:t>
            </w:r>
            <w:r>
              <w:rPr>
                <w:rFonts w:hint="eastAsia"/>
                <w:sz w:val="18"/>
                <w:szCs w:val="18"/>
                <w:lang w:eastAsia="zh-CN"/>
              </w:rPr>
              <w:t>我会整理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  <w:lang w:eastAsia="zh-CN"/>
              </w:rPr>
              <w:t>学习按物体的用途分类并根据物品的共同特征设计标记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：体育《小蜘蛛</w:t>
            </w:r>
            <w:r>
              <w:rPr>
                <w:rFonts w:hint="eastAsia"/>
                <w:sz w:val="18"/>
                <w:szCs w:val="18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四楼体育场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ascii="宋体" w:hAnsi="宋体"/>
                <w:sz w:val="18"/>
                <w:szCs w:val="18"/>
              </w:rPr>
              <w:t>手足撑地行进运动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且</w:t>
            </w:r>
            <w:r>
              <w:rPr>
                <w:rFonts w:ascii="宋体" w:hAnsi="宋体"/>
                <w:sz w:val="18"/>
                <w:szCs w:val="18"/>
              </w:rPr>
              <w:t>发展上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textAlignment w:val="auto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肢力量及身体的协调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平衡能力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3" w:rightChars="-235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96" w:rightChars="-236"/>
              <w:textAlignment w:val="auto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496" w:rightChars="-23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1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自主游戏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11：45~12：30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12：30~14：45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  睡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35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0" w:type="dxa"/>
          <w:trHeight w:val="548" w:hRule="atLeast"/>
        </w:trPr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每天抽点时间和幼儿</w:t>
            </w:r>
            <w:r>
              <w:rPr>
                <w:rFonts w:hint="eastAsia" w:ascii="宋体" w:hAnsi="宋体"/>
                <w:szCs w:val="21"/>
                <w:lang w:eastAsia="zh-CN"/>
              </w:rPr>
              <w:t>学习有条理地收拾、整理物品，养成物归原处的好习惯。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680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7D"/>
    <w:rsid w:val="00001247"/>
    <w:rsid w:val="00001F2A"/>
    <w:rsid w:val="000068D7"/>
    <w:rsid w:val="00006CE5"/>
    <w:rsid w:val="00013079"/>
    <w:rsid w:val="000157E9"/>
    <w:rsid w:val="00017A04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57038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320F6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E6A50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56C51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179"/>
    <w:rsid w:val="003D125F"/>
    <w:rsid w:val="003D20CD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15B2"/>
    <w:rsid w:val="004D3790"/>
    <w:rsid w:val="004D474C"/>
    <w:rsid w:val="004E151A"/>
    <w:rsid w:val="004E4EE8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1A2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95F2B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4E78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13CA"/>
    <w:rsid w:val="009A214C"/>
    <w:rsid w:val="009A4EBC"/>
    <w:rsid w:val="009B1237"/>
    <w:rsid w:val="009B57C6"/>
    <w:rsid w:val="009C0ADF"/>
    <w:rsid w:val="009C0F28"/>
    <w:rsid w:val="009C248C"/>
    <w:rsid w:val="009C4475"/>
    <w:rsid w:val="009C6736"/>
    <w:rsid w:val="009C7E11"/>
    <w:rsid w:val="009D7CE8"/>
    <w:rsid w:val="009E4869"/>
    <w:rsid w:val="009F0C16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3C12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11CB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0979"/>
    <w:rsid w:val="00DA2FCF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1C3A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32D8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3D257953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BCC1062"/>
    <w:rsid w:val="6E673715"/>
    <w:rsid w:val="724A7E11"/>
    <w:rsid w:val="73685B8F"/>
    <w:rsid w:val="73B1170A"/>
    <w:rsid w:val="77361223"/>
    <w:rsid w:val="7B715345"/>
    <w:rsid w:val="7B943CCB"/>
    <w:rsid w:val="7C2E1C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000000"/>
      <w:u w:val="none"/>
    </w:rPr>
  </w:style>
  <w:style w:type="character" w:styleId="15">
    <w:name w:val="HTML Code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8"/>
    <w:unhideWhenUsed/>
    <w:qFormat/>
    <w:uiPriority w:val="99"/>
  </w:style>
  <w:style w:type="character" w:styleId="17">
    <w:name w:val="HTML Keyboard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8"/>
    <w:unhideWhenUsed/>
    <w:qFormat/>
    <w:uiPriority w:val="99"/>
    <w:rPr>
      <w:rFonts w:ascii="Courier New" w:hAnsi="Courier New" w:eastAsia="Courier New" w:cs="Courier New"/>
    </w:rPr>
  </w:style>
  <w:style w:type="character" w:customStyle="1" w:styleId="20">
    <w:name w:val="bds_more2"/>
    <w:basedOn w:val="8"/>
    <w:qFormat/>
    <w:uiPriority w:val="0"/>
  </w:style>
  <w:style w:type="character" w:customStyle="1" w:styleId="21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bds_nopic"/>
    <w:basedOn w:val="8"/>
    <w:qFormat/>
    <w:uiPriority w:val="0"/>
  </w:style>
  <w:style w:type="character" w:customStyle="1" w:styleId="23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4">
    <w:name w:val="bds_nopic1"/>
    <w:basedOn w:val="8"/>
    <w:qFormat/>
    <w:uiPriority w:val="0"/>
  </w:style>
  <w:style w:type="character" w:customStyle="1" w:styleId="25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6">
    <w:name w:val="bds_more1"/>
    <w:basedOn w:val="8"/>
    <w:qFormat/>
    <w:uiPriority w:val="0"/>
  </w:style>
  <w:style w:type="character" w:customStyle="1" w:styleId="27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apple-converted-space"/>
    <w:basedOn w:val="8"/>
    <w:qFormat/>
    <w:uiPriority w:val="0"/>
  </w:style>
  <w:style w:type="character" w:customStyle="1" w:styleId="29">
    <w:name w:val="last"/>
    <w:basedOn w:val="8"/>
    <w:qFormat/>
    <w:uiPriority w:val="0"/>
  </w:style>
  <w:style w:type="paragraph" w:customStyle="1" w:styleId="3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1077</Words>
  <Characters>485</Characters>
  <Lines>4</Lines>
  <Paragraphs>3</Paragraphs>
  <ScaleCrop>false</ScaleCrop>
  <LinksUpToDate>false</LinksUpToDate>
  <CharactersWithSpaces>1559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2017-03-23T10:33:00Z</dcterms:created>
  <dc:creator>Administrator</dc:creator>
  <cp:lastModifiedBy>Administrator</cp:lastModifiedBy>
  <cp:lastPrinted>2016-10-28T08:31:00Z</cp:lastPrinted>
  <dcterms:modified xsi:type="dcterms:W3CDTF">2017-04-09T06:39:48Z</dcterms:modified>
  <dc:title>班第    周教育活动计划        时间：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