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17" w:lineRule="atLeast"/>
        <w:ind w:left="0" w:right="0"/>
        <w:jc w:val="center"/>
        <w:rPr>
          <w:rFonts w:hint="eastAsia" w:ascii="微软雅黑" w:hAnsi="微软雅黑" w:eastAsia="微软雅黑" w:cs="微软雅黑"/>
          <w:b/>
          <w:bCs w:val="0"/>
          <w:color w:val="auto"/>
          <w:sz w:val="32"/>
          <w:szCs w:val="32"/>
        </w:rPr>
      </w:pPr>
      <w:r>
        <w:rPr>
          <w:rFonts w:hint="eastAsia" w:ascii="微软雅黑" w:hAnsi="微软雅黑" w:eastAsia="微软雅黑" w:cs="微软雅黑"/>
          <w:b/>
          <w:bCs w:val="0"/>
          <w:color w:val="auto"/>
          <w:sz w:val="32"/>
          <w:szCs w:val="32"/>
        </w:rPr>
        <w:t>5月，你要特别提防这7种病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Fonts w:hint="eastAsia" w:asciiTheme="minorEastAsia" w:hAnsiTheme="minorEastAsia" w:cstheme="minorEastAsia"/>
          <w:b/>
          <w:bCs w:val="0"/>
          <w:color w:val="auto"/>
          <w:sz w:val="28"/>
          <w:szCs w:val="28"/>
          <w:lang w:val="en-US" w:eastAsia="zh-CN"/>
        </w:rPr>
        <w:t xml:space="preserve">  </w:t>
      </w:r>
      <w:r>
        <w:rPr>
          <w:rFonts w:hint="eastAsia" w:asciiTheme="minorEastAsia" w:hAnsiTheme="minorEastAsia" w:eastAsiaTheme="minorEastAsia" w:cstheme="minorEastAsia"/>
          <w:b/>
          <w:bCs w:val="0"/>
          <w:color w:val="auto"/>
          <w:sz w:val="28"/>
          <w:szCs w:val="28"/>
        </w:rPr>
        <w:t>一到5月</w:t>
      </w:r>
      <w:r>
        <w:rPr>
          <w:rFonts w:hint="eastAsia" w:asciiTheme="minorEastAsia" w:hAnsiTheme="minorEastAsia" w:cstheme="minorEastAsia"/>
          <w:b/>
          <w:bCs w:val="0"/>
          <w:color w:val="auto"/>
          <w:sz w:val="28"/>
          <w:szCs w:val="28"/>
          <w:lang w:eastAsia="zh-CN"/>
        </w:rPr>
        <w:t>，</w:t>
      </w:r>
      <w:r>
        <w:rPr>
          <w:rFonts w:hint="eastAsia" w:asciiTheme="minorEastAsia" w:hAnsiTheme="minorEastAsia" w:eastAsiaTheme="minorEastAsia" w:cstheme="minorEastAsia"/>
          <w:b/>
          <w:bCs w:val="0"/>
          <w:color w:val="auto"/>
          <w:sz w:val="28"/>
          <w:szCs w:val="28"/>
        </w:rPr>
        <w:t>气温蹭蹭蹭往上升</w:t>
      </w:r>
      <w:r>
        <w:rPr>
          <w:rFonts w:hint="eastAsia" w:asciiTheme="minorEastAsia" w:hAnsiTheme="minorEastAsia" w:cstheme="minorEastAsia"/>
          <w:b/>
          <w:bCs w:val="0"/>
          <w:color w:val="auto"/>
          <w:sz w:val="28"/>
          <w:szCs w:val="28"/>
          <w:lang w:eastAsia="zh-CN"/>
        </w:rPr>
        <w:t>，</w:t>
      </w:r>
      <w:r>
        <w:rPr>
          <w:rFonts w:hint="eastAsia" w:asciiTheme="minorEastAsia" w:hAnsiTheme="minorEastAsia" w:eastAsiaTheme="minorEastAsia" w:cstheme="minorEastAsia"/>
          <w:b/>
          <w:bCs w:val="0"/>
          <w:color w:val="auto"/>
          <w:sz w:val="28"/>
          <w:szCs w:val="28"/>
        </w:rPr>
        <w:t>蚊子多了、</w:t>
      </w:r>
      <w:r>
        <w:rPr>
          <w:rFonts w:hint="eastAsia" w:asciiTheme="minorEastAsia" w:hAnsiTheme="minorEastAsia" w:eastAsiaTheme="minorEastAsia" w:cstheme="minorEastAsia"/>
          <w:b/>
          <w:bCs w:val="0"/>
          <w:color w:val="auto"/>
          <w:spacing w:val="0"/>
          <w:sz w:val="28"/>
          <w:szCs w:val="28"/>
        </w:rPr>
        <w:t>肠道病毒、流感病毒等活跃了</w:t>
      </w:r>
      <w:r>
        <w:rPr>
          <w:rFonts w:hint="eastAsia" w:asciiTheme="minorEastAsia" w:hAnsiTheme="minorEastAsia" w:cstheme="minorEastAsia"/>
          <w:b/>
          <w:bCs w:val="0"/>
          <w:color w:val="auto"/>
          <w:spacing w:val="0"/>
          <w:sz w:val="28"/>
          <w:szCs w:val="28"/>
          <w:lang w:eastAsia="zh-CN"/>
        </w:rPr>
        <w:t>，</w:t>
      </w:r>
      <w:r>
        <w:rPr>
          <w:rFonts w:hint="eastAsia" w:asciiTheme="minorEastAsia" w:hAnsiTheme="minorEastAsia" w:eastAsiaTheme="minorEastAsia" w:cstheme="minorEastAsia"/>
          <w:b/>
          <w:bCs w:val="0"/>
          <w:color w:val="auto"/>
          <w:sz w:val="28"/>
          <w:szCs w:val="28"/>
        </w:rPr>
        <w:t>广东省疾控中心提醒市民们，5月要特别提防以下疾病</w:t>
      </w:r>
      <w:r>
        <w:rPr>
          <w:rFonts w:hint="eastAsia" w:asciiTheme="minorEastAsia" w:hAnsiTheme="minorEastAsia" w:cstheme="minorEastAsia"/>
          <w:b/>
          <w:bCs w:val="0"/>
          <w:color w:val="auto"/>
          <w:sz w:val="28"/>
          <w:szCs w:val="28"/>
          <w:lang w:eastAsia="zh-CN"/>
        </w:rPr>
        <w:t>。</w:t>
      </w:r>
      <w:r>
        <w:rPr>
          <w:rFonts w:hint="eastAsia" w:asciiTheme="minorEastAsia" w:hAnsiTheme="minorEastAsia" w:eastAsiaTheme="minorEastAsia" w:cstheme="minorEastAsia"/>
          <w:b/>
          <w:bCs w:val="0"/>
          <w:color w:val="auto"/>
          <w:sz w:val="28"/>
          <w:szCs w:val="28"/>
        </w:rPr>
        <w:t>预防这些疾病</w:t>
      </w:r>
      <w:r>
        <w:rPr>
          <w:rFonts w:hint="eastAsia" w:asciiTheme="minorEastAsia" w:hAnsiTheme="minorEastAsia" w:cstheme="minorEastAsia"/>
          <w:b/>
          <w:bCs w:val="0"/>
          <w:color w:val="auto"/>
          <w:sz w:val="28"/>
          <w:szCs w:val="28"/>
          <w:lang w:eastAsia="zh-CN"/>
        </w:rPr>
        <w:t>，</w:t>
      </w:r>
      <w:r>
        <w:rPr>
          <w:rFonts w:hint="eastAsia" w:asciiTheme="minorEastAsia" w:hAnsiTheme="minorEastAsia" w:eastAsiaTheme="minorEastAsia" w:cstheme="minorEastAsia"/>
          <w:b/>
          <w:bCs w:val="0"/>
          <w:color w:val="auto"/>
          <w:sz w:val="28"/>
          <w:szCs w:val="28"/>
        </w:rPr>
        <w:t>请注意做好以下措施</w:t>
      </w:r>
      <w:r>
        <w:rPr>
          <w:rFonts w:hint="eastAsia" w:asciiTheme="minorEastAsia" w:hAnsiTheme="minorEastAsia" w:cstheme="minorEastAsia"/>
          <w:b/>
          <w:bCs w:val="0"/>
          <w:color w:val="auto"/>
          <w:sz w:val="28"/>
          <w:szCs w:val="28"/>
          <w:lang w:eastAsia="zh-CN"/>
        </w:rPr>
        <w:t>。</w:t>
      </w:r>
      <w:r>
        <w:rPr>
          <w:rFonts w:hint="eastAsia" w:asciiTheme="minorEastAsia" w:hAnsiTheme="minorEastAsia" w:eastAsiaTheme="minorEastAsia" w:cstheme="minorEastAsia"/>
          <w:b/>
          <w:bCs w:val="0"/>
          <w:color w:val="auto"/>
          <w:sz w:val="28"/>
          <w:szCs w:val="28"/>
        </w:rPr>
        <w:drawing>
          <wp:inline distT="0" distB="0" distL="114300" distR="114300">
            <wp:extent cx="4877435" cy="4138295"/>
            <wp:effectExtent l="0" t="0" r="14605" b="6985"/>
            <wp:docPr id="19" name="图片 19" descr="4dc48ee7ccbf956b36206a10b47344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4dc48ee7ccbf956b36206a10b473445e"/>
                    <pic:cNvPicPr>
                      <a:picLocks noChangeAspect="1"/>
                    </pic:cNvPicPr>
                  </pic:nvPicPr>
                  <pic:blipFill>
                    <a:blip r:embed="rId4"/>
                    <a:stretch>
                      <a:fillRect/>
                    </a:stretch>
                  </pic:blipFill>
                  <pic:spPr>
                    <a:xfrm>
                      <a:off x="0" y="0"/>
                      <a:ext cx="4877435" cy="4138295"/>
                    </a:xfrm>
                    <a:prstGeom prst="rect">
                      <a:avLst/>
                    </a:prstGeom>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bCs w:val="0"/>
          <w:color w:val="auto"/>
          <w:sz w:val="28"/>
          <w:szCs w:val="28"/>
        </w:rPr>
      </w:pPr>
      <w:r>
        <w:rPr>
          <w:rStyle w:val="5"/>
          <w:rFonts w:hint="eastAsia" w:ascii="微软雅黑" w:hAnsi="微软雅黑" w:eastAsia="微软雅黑" w:cs="微软雅黑"/>
          <w:b/>
          <w:bCs w:val="0"/>
          <w:color w:val="auto"/>
          <w:sz w:val="28"/>
          <w:szCs w:val="28"/>
        </w:rPr>
        <w:t>手足口病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sz w:val="28"/>
          <w:szCs w:val="28"/>
        </w:rPr>
        <w:t>——及时就医，防止重症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洗手</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饭前便后，接触孩子前，处理粪便、呕吐物后均要及时洗手。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Theme="minorEastAsia" w:hAnsiTheme="minorEastAsia" w:eastAsiaTheme="minorEastAsia" w:cstheme="minorEastAsia"/>
          <w:b/>
          <w:bCs w:val="0"/>
          <w:color w:val="auto"/>
          <w:sz w:val="28"/>
          <w:szCs w:val="28"/>
        </w:rPr>
        <w:t>通风：</w:t>
      </w:r>
      <w:r>
        <w:rPr>
          <w:rFonts w:hint="eastAsia" w:asciiTheme="minorEastAsia" w:hAnsiTheme="minorEastAsia" w:eastAsiaTheme="minorEastAsia" w:cstheme="minorEastAsia"/>
          <w:b/>
          <w:bCs w:val="0"/>
          <w:color w:val="auto"/>
          <w:sz w:val="28"/>
          <w:szCs w:val="28"/>
        </w:rPr>
        <w:t>每天要开窗通风2－3次，每次不少于30分钟。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消毒</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清洗、消毒孩子使用的餐具、奶瓶、奶嘴、玩具和其他物品。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观察</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留意孩子口腔、手、足、臀部等部位是否有皮疹，如有，则尽早就医。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疫苗</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EV71疫苗可预防由EV71感染引起的手足口等疾病。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Theme="minorEastAsia" w:hAnsiTheme="minorEastAsia" w:eastAsiaTheme="minorEastAsia" w:cstheme="minorEastAsia"/>
          <w:b/>
          <w:bCs w:val="0"/>
          <w:color w:val="auto"/>
          <w:sz w:val="28"/>
          <w:szCs w:val="28"/>
        </w:rPr>
        <w:t>集体单位：</w:t>
      </w:r>
      <w:r>
        <w:rPr>
          <w:rFonts w:hint="eastAsia" w:asciiTheme="minorEastAsia" w:hAnsiTheme="minorEastAsia" w:eastAsiaTheme="minorEastAsia" w:cstheme="minorEastAsia"/>
          <w:b/>
          <w:bCs w:val="0"/>
          <w:color w:val="auto"/>
          <w:sz w:val="28"/>
          <w:szCs w:val="28"/>
        </w:rPr>
        <w:t>托幼机构及小学等集体单位落实晨检制度，加强通风、消毒。</w:t>
      </w:r>
      <w:r>
        <w:rPr>
          <w:rFonts w:hint="eastAsia" w:asciiTheme="minorEastAsia" w:hAnsiTheme="minorEastAsia" w:eastAsiaTheme="minorEastAsia" w:cstheme="minorEastAsia"/>
          <w:b/>
          <w:bCs w:val="0"/>
          <w:color w:val="auto"/>
          <w:kern w:val="0"/>
          <w:sz w:val="28"/>
          <w:szCs w:val="28"/>
          <w:lang w:val="en-US" w:eastAsia="zh-CN" w:bidi="ar"/>
        </w:rPr>
        <w:fldChar w:fldCharType="begin"/>
      </w:r>
      <w:r>
        <w:rPr>
          <w:rFonts w:hint="eastAsia" w:asciiTheme="minorEastAsia" w:hAnsiTheme="minorEastAsia" w:eastAsiaTheme="minorEastAsia" w:cstheme="minorEastAsia"/>
          <w:b/>
          <w:bCs w:val="0"/>
          <w:color w:val="auto"/>
          <w:kern w:val="0"/>
          <w:sz w:val="28"/>
          <w:szCs w:val="28"/>
          <w:lang w:val="en-US" w:eastAsia="zh-CN" w:bidi="ar"/>
        </w:rPr>
        <w:instrText xml:space="preserve">INCLUDEPICTURE \d "https://mmbiz.qpic.cn/mmbiz_png/w4cnpu3QiciaJ1z6AF7FXV2gxAarWHxmjHJVxr0U2zjO116D2FLnDR0YpImNzxVxUSdEibbLXOwMpNJiaFkYtfzE8A/640?wx_fmt=png&amp;tp=webp&amp;wxfrom=5&amp;wx_lazy=1" \* MERGEFORMATINET </w:instrText>
      </w:r>
      <w:r>
        <w:rPr>
          <w:rFonts w:hint="eastAsia" w:asciiTheme="minorEastAsia" w:hAnsiTheme="minorEastAsia" w:eastAsiaTheme="minorEastAsia" w:cstheme="minorEastAsia"/>
          <w:b/>
          <w:bCs w:val="0"/>
          <w:color w:val="auto"/>
          <w:kern w:val="0"/>
          <w:sz w:val="28"/>
          <w:szCs w:val="28"/>
          <w:lang w:val="en-US" w:eastAsia="zh-CN" w:bidi="ar"/>
        </w:rPr>
        <w:fldChar w:fldCharType="separate"/>
      </w:r>
      <w:r>
        <w:rPr>
          <w:rFonts w:hint="eastAsia" w:asciiTheme="minorEastAsia" w:hAnsiTheme="minorEastAsia" w:eastAsiaTheme="minorEastAsia" w:cstheme="minorEastAsia"/>
          <w:b/>
          <w:bCs w:val="0"/>
          <w:color w:val="auto"/>
          <w:kern w:val="0"/>
          <w:sz w:val="28"/>
          <w:szCs w:val="28"/>
          <w:lang w:val="en-US" w:eastAsia="zh-CN" w:bidi="ar"/>
        </w:rPr>
        <w:drawing>
          <wp:inline distT="0" distB="0" distL="114300" distR="114300">
            <wp:extent cx="304800" cy="3048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rPr>
          <w:rFonts w:hint="eastAsia" w:asciiTheme="minorEastAsia" w:hAnsiTheme="minorEastAsia" w:eastAsiaTheme="minorEastAsia" w:cstheme="minorEastAsia"/>
          <w:b/>
          <w:bCs w:val="0"/>
          <w:color w:val="auto"/>
          <w:kern w:val="0"/>
          <w:sz w:val="28"/>
          <w:szCs w:val="28"/>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Theme="minorEastAsia" w:hAnsiTheme="minorEastAsia" w:eastAsiaTheme="minorEastAsia" w:cstheme="minorEastAsia"/>
          <w:b/>
          <w:bCs w:val="0"/>
          <w:color w:val="auto"/>
          <w:sz w:val="28"/>
          <w:szCs w:val="28"/>
        </w:rPr>
        <w:t>专家提醒</w:t>
      </w:r>
    </w:p>
    <w:p>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kern w:val="0"/>
          <w:sz w:val="28"/>
          <w:szCs w:val="28"/>
          <w:lang w:val="en-US" w:eastAsia="zh-CN" w:bidi="ar"/>
        </w:rPr>
        <w:fldChar w:fldCharType="begin"/>
      </w:r>
      <w:r>
        <w:rPr>
          <w:rFonts w:hint="eastAsia" w:asciiTheme="minorEastAsia" w:hAnsiTheme="minorEastAsia" w:eastAsiaTheme="minorEastAsia" w:cstheme="minorEastAsia"/>
          <w:b/>
          <w:bCs w:val="0"/>
          <w:color w:val="auto"/>
          <w:kern w:val="0"/>
          <w:sz w:val="28"/>
          <w:szCs w:val="28"/>
          <w:lang w:val="en-US" w:eastAsia="zh-CN" w:bidi="ar"/>
        </w:rPr>
        <w:instrText xml:space="preserve">INCLUDEPICTURE \d "https://mmbiz.qpic.cn/mmbiz_png/w4cnpu3QiciaJ1z6AF7FXV2gxAarWHxmjHRkMxaoqqrPNR7K00VZeZJaw2G4icibFsceFvQ8JgHaJTw8B2SulD23mA/640?wx_fmt=png&amp;tp=webp&amp;wxfrom=5&amp;wx_lazy=1" \* MERGEFORMATINET </w:instrText>
      </w:r>
      <w:r>
        <w:rPr>
          <w:rFonts w:hint="eastAsia" w:asciiTheme="minorEastAsia" w:hAnsiTheme="minorEastAsia" w:eastAsiaTheme="minorEastAsia" w:cstheme="minorEastAsia"/>
          <w:b/>
          <w:bCs w:val="0"/>
          <w:color w:val="auto"/>
          <w:kern w:val="0"/>
          <w:sz w:val="28"/>
          <w:szCs w:val="28"/>
          <w:lang w:val="en-US" w:eastAsia="zh-CN" w:bidi="ar"/>
        </w:rPr>
        <w:fldChar w:fldCharType="separate"/>
      </w:r>
      <w:r>
        <w:rPr>
          <w:rFonts w:hint="eastAsia" w:asciiTheme="minorEastAsia" w:hAnsiTheme="minorEastAsia" w:eastAsiaTheme="minorEastAsia" w:cstheme="minorEastAsia"/>
          <w:b/>
          <w:bCs w:val="0"/>
          <w:color w:val="auto"/>
          <w:kern w:val="0"/>
          <w:sz w:val="28"/>
          <w:szCs w:val="28"/>
          <w:lang w:val="en-US" w:eastAsia="zh-CN" w:bidi="ar"/>
        </w:rPr>
        <w:drawing>
          <wp:inline distT="0" distB="0" distL="114300" distR="114300">
            <wp:extent cx="304800" cy="304800"/>
            <wp:effectExtent l="0" t="0" r="0" b="0"/>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Theme="minorEastAsia" w:hAnsiTheme="minorEastAsia" w:eastAsiaTheme="minorEastAsia" w:cstheme="minorEastAsia"/>
          <w:b/>
          <w:bCs w:val="0"/>
          <w:color w:val="auto"/>
          <w:kern w:val="0"/>
          <w:sz w:val="28"/>
          <w:szCs w:val="28"/>
          <w:lang w:val="en-US" w:eastAsia="zh-CN" w:bidi="ar"/>
        </w:rPr>
        <w:fldChar w:fldCharType="end"/>
      </w:r>
      <w:r>
        <w:rPr>
          <w:rFonts w:hint="eastAsia" w:asciiTheme="minorEastAsia" w:hAnsiTheme="minorEastAsia" w:eastAsiaTheme="minorEastAsia" w:cstheme="minorEastAsia"/>
          <w:b/>
          <w:bCs w:val="0"/>
          <w:color w:val="auto"/>
          <w:sz w:val="28"/>
          <w:szCs w:val="28"/>
        </w:rPr>
        <w:t>5月，我省手足口病进入流行期，若孩子出现发热、出疹等症状，应及时到正规医院就诊，根据医生建议住院或居家隔离治疗，待症状完全消失后7天再上学。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流感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sz w:val="28"/>
          <w:szCs w:val="28"/>
        </w:rPr>
        <w:t>——“三勤三主动”需牢记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勤洗手</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打喷嚏或咳嗽时，用手帕或纸巾掩住口鼻，随后立即洗手；用肥皂或洗手液并用流动水洗手。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勤通风</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经常开窗，保持室内空气流通。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勤运动</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经常进行适量锻炼，避免过度疲劳。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主动防护</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主动接种流感疫苗。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主动就医</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出现流感样症状时戴口罩，及时就医，避免带病上学或上班。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主动监测</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做好个人和家庭成员尤其是小孩、老人和基础病患者的健康监测。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专家提醒</w:t>
      </w:r>
      <w:r>
        <w:rPr>
          <w:rFonts w:hint="eastAsia" w:asciiTheme="minorEastAsia" w:hAnsiTheme="minorEastAsia" w:eastAsiaTheme="minorEastAsia" w:cstheme="minorEastAsia"/>
          <w:b/>
          <w:bCs w:val="0"/>
          <w:color w:val="auto"/>
          <w:kern w:val="0"/>
          <w:sz w:val="28"/>
          <w:szCs w:val="28"/>
          <w:lang w:val="en-US" w:eastAsia="zh-CN" w:bidi="ar"/>
        </w:rPr>
        <w:fldChar w:fldCharType="begin"/>
      </w:r>
      <w:r>
        <w:rPr>
          <w:rFonts w:hint="eastAsia" w:asciiTheme="minorEastAsia" w:hAnsiTheme="minorEastAsia" w:eastAsiaTheme="minorEastAsia" w:cstheme="minorEastAsia"/>
          <w:b/>
          <w:bCs w:val="0"/>
          <w:color w:val="auto"/>
          <w:kern w:val="0"/>
          <w:sz w:val="28"/>
          <w:szCs w:val="28"/>
          <w:lang w:val="en-US" w:eastAsia="zh-CN" w:bidi="ar"/>
        </w:rPr>
        <w:instrText xml:space="preserve">INCLUDEPICTURE \d "https://mmbiz.qpic.cn/mmbiz_png/w4cnpu3QiciaJ1z6AF7FXV2gxAarWHxmjHRkMxaoqqrPNR7K00VZeZJaw2G4icibFsceFvQ8JgHaJTw8B2SulD23mA/640?wx_fmt=png&amp;tp=webp&amp;wxfrom=5&amp;wx_lazy=1" \* MERGEFORMATINET </w:instrText>
      </w:r>
      <w:r>
        <w:rPr>
          <w:rFonts w:hint="eastAsia" w:asciiTheme="minorEastAsia" w:hAnsiTheme="minorEastAsia" w:eastAsiaTheme="minorEastAsia" w:cstheme="minorEastAsia"/>
          <w:b/>
          <w:bCs w:val="0"/>
          <w:color w:val="auto"/>
          <w:kern w:val="0"/>
          <w:sz w:val="28"/>
          <w:szCs w:val="28"/>
          <w:lang w:val="en-US" w:eastAsia="zh-CN" w:bidi="ar"/>
        </w:rPr>
        <w:fldChar w:fldCharType="separate"/>
      </w:r>
      <w:r>
        <w:rPr>
          <w:rFonts w:hint="eastAsia" w:asciiTheme="minorEastAsia" w:hAnsiTheme="minorEastAsia" w:eastAsiaTheme="minorEastAsia" w:cstheme="minorEastAsia"/>
          <w:b/>
          <w:bCs w:val="0"/>
          <w:color w:val="auto"/>
          <w:kern w:val="0"/>
          <w:sz w:val="28"/>
          <w:szCs w:val="28"/>
          <w:lang w:val="en-US" w:eastAsia="zh-CN" w:bidi="ar"/>
        </w:rPr>
        <w:drawing>
          <wp:inline distT="0" distB="0" distL="114300" distR="114300">
            <wp:extent cx="304800" cy="304800"/>
            <wp:effectExtent l="0" t="0" r="0" b="0"/>
            <wp:docPr id="4"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IMG_261"/>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Theme="minorEastAsia" w:hAnsiTheme="minorEastAsia" w:eastAsiaTheme="minorEastAsia" w:cstheme="minorEastAsia"/>
          <w:b/>
          <w:bCs w:val="0"/>
          <w:color w:val="auto"/>
          <w:kern w:val="0"/>
          <w:sz w:val="28"/>
          <w:szCs w:val="28"/>
          <w:lang w:val="en-US" w:eastAsia="zh-CN" w:bidi="ar"/>
        </w:rPr>
        <w:fldChar w:fldCharType="end"/>
      </w:r>
      <w:r>
        <w:rPr>
          <w:rFonts w:hint="eastAsia" w:asciiTheme="minorEastAsia" w:hAnsiTheme="minorEastAsia" w:eastAsiaTheme="minorEastAsia" w:cstheme="minorEastAsia"/>
          <w:b/>
          <w:bCs w:val="0"/>
          <w:color w:val="auto"/>
          <w:sz w:val="28"/>
          <w:szCs w:val="28"/>
        </w:rPr>
        <w:t>孕妇、儿童、年长者和患慢性基础性疾病患者可及时接种流感疫苗，减轻危害。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bCs w:val="0"/>
          <w:color w:val="auto"/>
          <w:sz w:val="28"/>
          <w:szCs w:val="28"/>
        </w:rPr>
      </w:pPr>
      <w:r>
        <w:rPr>
          <w:rStyle w:val="5"/>
          <w:rFonts w:hint="eastAsia" w:ascii="微软雅黑" w:hAnsi="微软雅黑" w:eastAsia="微软雅黑" w:cs="微软雅黑"/>
          <w:b/>
          <w:bCs w:val="0"/>
          <w:color w:val="auto"/>
          <w:sz w:val="28"/>
          <w:szCs w:val="28"/>
        </w:rPr>
        <w:t>麻疹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sz w:val="28"/>
          <w:szCs w:val="28"/>
        </w:rPr>
        <w:t>——“三晒一开”，注重卫生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三</w:t>
      </w:r>
      <w:bookmarkStart w:id="0" w:name="_GoBack"/>
      <w:bookmarkEnd w:id="0"/>
      <w:r>
        <w:rPr>
          <w:rStyle w:val="5"/>
          <w:rFonts w:hint="eastAsia" w:ascii="微软雅黑" w:hAnsi="微软雅黑" w:eastAsia="微软雅黑" w:cs="微软雅黑"/>
          <w:b/>
          <w:bCs w:val="0"/>
          <w:color w:val="auto"/>
          <w:sz w:val="28"/>
          <w:szCs w:val="28"/>
        </w:rPr>
        <w:t>晒一开</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勤晒被褥、晒衣物、常晒太阳；开窗通风换气。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注重卫生</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保持个人卫生及室内清洁； </w:t>
      </w:r>
      <w:r>
        <w:rPr>
          <w:rFonts w:hint="eastAsia" w:asciiTheme="minorEastAsia" w:hAnsiTheme="minorEastAsia" w:eastAsiaTheme="minorEastAsia" w:cstheme="minorEastAsia"/>
          <w:b/>
          <w:bCs w:val="0"/>
          <w:color w:val="auto"/>
          <w:spacing w:val="0"/>
          <w:sz w:val="28"/>
          <w:szCs w:val="28"/>
        </w:rPr>
        <w:t>勤洗手，打喷嚏或咳嗽时用手肘掩着口鼻。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接种疫苗：</w:t>
      </w:r>
      <w:r>
        <w:rPr>
          <w:rFonts w:hint="eastAsia" w:asciiTheme="minorEastAsia" w:hAnsiTheme="minorEastAsia" w:eastAsiaTheme="minorEastAsia" w:cstheme="minorEastAsia"/>
          <w:b/>
          <w:bCs w:val="0"/>
          <w:color w:val="auto"/>
          <w:sz w:val="28"/>
          <w:szCs w:val="28"/>
        </w:rPr>
        <w:t>预防麻疹最经济、最便捷、最有效的方法。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专家提醒</w:t>
      </w:r>
      <w:r>
        <w:rPr>
          <w:rFonts w:hint="eastAsia" w:asciiTheme="minorEastAsia" w:hAnsiTheme="minorEastAsia" w:eastAsiaTheme="minorEastAsia" w:cstheme="minorEastAsia"/>
          <w:b/>
          <w:bCs w:val="0"/>
          <w:color w:val="auto"/>
          <w:kern w:val="0"/>
          <w:sz w:val="28"/>
          <w:szCs w:val="28"/>
          <w:lang w:val="en-US" w:eastAsia="zh-CN" w:bidi="ar"/>
        </w:rPr>
        <w:fldChar w:fldCharType="begin"/>
      </w:r>
      <w:r>
        <w:rPr>
          <w:rFonts w:hint="eastAsia" w:asciiTheme="minorEastAsia" w:hAnsiTheme="minorEastAsia" w:eastAsiaTheme="minorEastAsia" w:cstheme="minorEastAsia"/>
          <w:b/>
          <w:bCs w:val="0"/>
          <w:color w:val="auto"/>
          <w:kern w:val="0"/>
          <w:sz w:val="28"/>
          <w:szCs w:val="28"/>
          <w:lang w:val="en-US" w:eastAsia="zh-CN" w:bidi="ar"/>
        </w:rPr>
        <w:instrText xml:space="preserve">INCLUDEPICTURE \d "https://mmbiz.qpic.cn/mmbiz_png/w4cnpu3QiciaJ1z6AF7FXV2gxAarWHxmjHRkMxaoqqrPNR7K00VZeZJaw2G4icibFsceFvQ8JgHaJTw8B2SulD23mA/640?wx_fmt=png&amp;tp=webp&amp;wxfrom=5&amp;wx_lazy=1" \* MERGEFORMATINET </w:instrText>
      </w:r>
      <w:r>
        <w:rPr>
          <w:rFonts w:hint="eastAsia" w:asciiTheme="minorEastAsia" w:hAnsiTheme="minorEastAsia" w:eastAsiaTheme="minorEastAsia" w:cstheme="minorEastAsia"/>
          <w:b/>
          <w:bCs w:val="0"/>
          <w:color w:val="auto"/>
          <w:kern w:val="0"/>
          <w:sz w:val="28"/>
          <w:szCs w:val="28"/>
          <w:lang w:val="en-US" w:eastAsia="zh-CN" w:bidi="ar"/>
        </w:rPr>
        <w:fldChar w:fldCharType="separate"/>
      </w:r>
      <w:r>
        <w:rPr>
          <w:rFonts w:hint="eastAsia" w:asciiTheme="minorEastAsia" w:hAnsiTheme="minorEastAsia" w:eastAsiaTheme="minorEastAsia" w:cstheme="minorEastAsia"/>
          <w:b/>
          <w:bCs w:val="0"/>
          <w:color w:val="auto"/>
          <w:kern w:val="0"/>
          <w:sz w:val="28"/>
          <w:szCs w:val="28"/>
          <w:lang w:val="en-US" w:eastAsia="zh-CN" w:bidi="ar"/>
        </w:rPr>
        <w:drawing>
          <wp:inline distT="0" distB="0" distL="114300" distR="114300">
            <wp:extent cx="304800" cy="304800"/>
            <wp:effectExtent l="0" t="0" r="0" b="0"/>
            <wp:docPr id="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64"/>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Theme="minorEastAsia" w:hAnsiTheme="minorEastAsia" w:eastAsiaTheme="minorEastAsia" w:cstheme="minorEastAsia"/>
          <w:b/>
          <w:bCs w:val="0"/>
          <w:color w:val="auto"/>
          <w:kern w:val="0"/>
          <w:sz w:val="28"/>
          <w:szCs w:val="28"/>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sz w:val="28"/>
          <w:szCs w:val="28"/>
        </w:rPr>
        <w:t>麻疹传染性极强，患者应居家休息，出疹后的5日内不应上学或上班。麻疹患者用过的玩具和家具等，应彻底清洁。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bCs w:val="0"/>
          <w:color w:val="auto"/>
          <w:sz w:val="28"/>
          <w:szCs w:val="28"/>
        </w:rPr>
      </w:pPr>
      <w:r>
        <w:rPr>
          <w:rStyle w:val="5"/>
          <w:rFonts w:hint="eastAsia" w:ascii="微软雅黑" w:hAnsi="微软雅黑" w:eastAsia="微软雅黑" w:cs="微软雅黑"/>
          <w:b/>
          <w:bCs w:val="0"/>
          <w:color w:val="auto"/>
          <w:sz w:val="28"/>
          <w:szCs w:val="28"/>
        </w:rPr>
        <w:t>登革热和基孔肯雅热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sz w:val="28"/>
          <w:szCs w:val="28"/>
        </w:rPr>
        <w:t>——清理垃圾，防蚊灭蚊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清理垃圾</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清理环境垃圾和卫生死角，尤其是公园、花卉市场、建筑工地等重点场所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防蚊灭蚊</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定期清理积水；居家安装防蚊纱窗及使用蚊帐；外出涂抹驱避剂防蚊。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专家提醒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sz w:val="28"/>
          <w:szCs w:val="28"/>
        </w:rPr>
        <w:t>随着气温升高，蚊子增多，清除蚊虫孳生地是防控登革热和基孔肯雅热等虫媒传染病的最主要措施。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bCs w:val="0"/>
          <w:color w:val="auto"/>
          <w:sz w:val="28"/>
          <w:szCs w:val="28"/>
        </w:rPr>
      </w:pPr>
      <w:r>
        <w:rPr>
          <w:rStyle w:val="5"/>
          <w:rFonts w:hint="eastAsia" w:ascii="微软雅黑" w:hAnsi="微软雅黑" w:eastAsia="微软雅黑" w:cs="微软雅黑"/>
          <w:b/>
          <w:bCs w:val="0"/>
          <w:color w:val="auto"/>
          <w:sz w:val="28"/>
          <w:szCs w:val="28"/>
        </w:rPr>
        <w:t>寨卡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sz w:val="28"/>
          <w:szCs w:val="28"/>
        </w:rPr>
        <w:t>——防蚊灭蚊，不适随诊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防蚊灭蚊</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外出穿浅色的长袖衣裤、在皮肤裸露处涂抹防蚊剂、睡觉时使用蚊帐。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不适随诊</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有发烧、皮疹、肌肉关节痛等不适应及时就医。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Theme="minorEastAsia" w:hAnsiTheme="minorEastAsia" w:eastAsiaTheme="minorEastAsia" w:cstheme="minorEastAsia"/>
          <w:b/>
          <w:bCs w:val="0"/>
          <w:color w:val="auto"/>
          <w:sz w:val="28"/>
          <w:szCs w:val="28"/>
        </w:rPr>
        <w:t>专家提醒</w:t>
      </w:r>
      <w:r>
        <w:rPr>
          <w:rFonts w:hint="eastAsia" w:asciiTheme="minorEastAsia" w:hAnsiTheme="minorEastAsia" w:eastAsiaTheme="minorEastAsia" w:cstheme="minorEastAsia"/>
          <w:b/>
          <w:bCs w:val="0"/>
          <w:color w:val="auto"/>
          <w:kern w:val="0"/>
          <w:sz w:val="28"/>
          <w:szCs w:val="28"/>
          <w:lang w:val="en-US" w:eastAsia="zh-CN" w:bidi="ar"/>
        </w:rPr>
        <w:fldChar w:fldCharType="begin"/>
      </w:r>
      <w:r>
        <w:rPr>
          <w:rFonts w:hint="eastAsia" w:asciiTheme="minorEastAsia" w:hAnsiTheme="minorEastAsia" w:eastAsiaTheme="minorEastAsia" w:cstheme="minorEastAsia"/>
          <w:b/>
          <w:bCs w:val="0"/>
          <w:color w:val="auto"/>
          <w:kern w:val="0"/>
          <w:sz w:val="28"/>
          <w:szCs w:val="28"/>
          <w:lang w:val="en-US" w:eastAsia="zh-CN" w:bidi="ar"/>
        </w:rPr>
        <w:instrText xml:space="preserve">INCLUDEPICTURE \d "https://mmbiz.qpic.cn/mmbiz_png/w4cnpu3QiciaJ1z6AF7FXV2gxAarWHxmjHRkMxaoqqrPNR7K00VZeZJaw2G4icibFsceFvQ8JgHaJTw8B2SulD23mA/640?wx_fmt=png&amp;tp=webp&amp;wxfrom=5&amp;wx_lazy=1" \* MERGEFORMATINET </w:instrText>
      </w:r>
      <w:r>
        <w:rPr>
          <w:rFonts w:hint="eastAsia" w:asciiTheme="minorEastAsia" w:hAnsiTheme="minorEastAsia" w:eastAsiaTheme="minorEastAsia" w:cstheme="minorEastAsia"/>
          <w:b/>
          <w:bCs w:val="0"/>
          <w:color w:val="auto"/>
          <w:kern w:val="0"/>
          <w:sz w:val="28"/>
          <w:szCs w:val="28"/>
          <w:lang w:val="en-US" w:eastAsia="zh-CN" w:bidi="ar"/>
        </w:rPr>
        <w:fldChar w:fldCharType="separate"/>
      </w:r>
      <w:r>
        <w:rPr>
          <w:rFonts w:hint="eastAsia" w:asciiTheme="minorEastAsia" w:hAnsiTheme="minorEastAsia" w:eastAsiaTheme="minorEastAsia" w:cstheme="minorEastAsia"/>
          <w:b/>
          <w:bCs w:val="0"/>
          <w:color w:val="auto"/>
          <w:kern w:val="0"/>
          <w:sz w:val="28"/>
          <w:szCs w:val="28"/>
          <w:lang w:val="en-US" w:eastAsia="zh-CN" w:bidi="ar"/>
        </w:rPr>
        <w:drawing>
          <wp:inline distT="0" distB="0" distL="114300" distR="114300">
            <wp:extent cx="304800" cy="304800"/>
            <wp:effectExtent l="0" t="0" r="0" b="0"/>
            <wp:docPr id="1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70"/>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Theme="minorEastAsia" w:hAnsiTheme="minorEastAsia" w:eastAsiaTheme="minorEastAsia" w:cstheme="minorEastAsia"/>
          <w:b/>
          <w:bCs w:val="0"/>
          <w:color w:val="auto"/>
          <w:kern w:val="0"/>
          <w:sz w:val="28"/>
          <w:szCs w:val="28"/>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sz w:val="28"/>
          <w:szCs w:val="28"/>
        </w:rPr>
        <w:t>孕妇感染寨卡病毒后可能会导致胎儿小头畸形！因此孕妇及计划怀孕的女性，尽量避免到寨卡疫区旅行，离开疫区的28天内应采取避孕措施。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中东呼吸综合征（MERS）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sz w:val="28"/>
          <w:szCs w:val="28"/>
        </w:rPr>
        <w:t>——注意卫生，避免接触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注意卫生</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z w:val="28"/>
          <w:szCs w:val="28"/>
        </w:rPr>
        <w:t>勤洗手，避免用未洗干净的手接触眼、鼻和口。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bCs w:val="0"/>
          <w:color w:val="auto"/>
          <w:sz w:val="28"/>
          <w:szCs w:val="28"/>
        </w:rPr>
      </w:pPr>
      <w:r>
        <w:rPr>
          <w:rStyle w:val="5"/>
          <w:rFonts w:hint="eastAsia" w:ascii="微软雅黑" w:hAnsi="微软雅黑" w:eastAsia="微软雅黑" w:cs="微软雅黑"/>
          <w:b/>
          <w:bCs w:val="0"/>
          <w:color w:val="auto"/>
          <w:sz w:val="28"/>
          <w:szCs w:val="28"/>
        </w:rPr>
        <w:t>避免接触</w:t>
      </w:r>
      <w:r>
        <w:rPr>
          <w:rStyle w:val="5"/>
          <w:rFonts w:hint="eastAsia" w:asciiTheme="minorEastAsia" w:hAnsiTheme="minorEastAsia" w:eastAsiaTheme="minorEastAsia" w:cstheme="minorEastAsia"/>
          <w:b/>
          <w:bCs w:val="0"/>
          <w:color w:val="auto"/>
          <w:sz w:val="28"/>
          <w:szCs w:val="28"/>
        </w:rPr>
        <w:t>：</w:t>
      </w:r>
      <w:r>
        <w:rPr>
          <w:rFonts w:hint="eastAsia" w:asciiTheme="minorEastAsia" w:hAnsiTheme="minorEastAsia" w:eastAsiaTheme="minorEastAsia" w:cstheme="minorEastAsia"/>
          <w:b/>
          <w:bCs w:val="0"/>
          <w:color w:val="auto"/>
          <w:spacing w:val="0"/>
          <w:sz w:val="28"/>
          <w:szCs w:val="28"/>
        </w:rPr>
        <w:t>避免接触骆驼，避免到访农场、农庄或有骆驼的市集。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bCs w:val="0"/>
          <w:color w:val="auto"/>
          <w:sz w:val="28"/>
          <w:szCs w:val="28"/>
        </w:rPr>
      </w:pPr>
      <w:r>
        <w:rPr>
          <w:rStyle w:val="5"/>
          <w:rFonts w:hint="eastAsia" w:ascii="微软雅黑" w:hAnsi="微软雅黑" w:eastAsia="微软雅黑" w:cs="微软雅黑"/>
          <w:b/>
          <w:bCs w:val="0"/>
          <w:color w:val="auto"/>
          <w:sz w:val="28"/>
          <w:szCs w:val="28"/>
        </w:rPr>
        <w:t>专家提醒</w:t>
      </w:r>
    </w:p>
    <w:p>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b/>
          <w:bCs w:val="0"/>
          <w:color w:val="auto"/>
          <w:sz w:val="28"/>
          <w:szCs w:val="28"/>
        </w:rPr>
      </w:pPr>
      <w:r>
        <w:rPr>
          <w:rFonts w:hint="eastAsia" w:asciiTheme="minorEastAsia" w:hAnsiTheme="minorEastAsia" w:eastAsiaTheme="minorEastAsia" w:cstheme="minorEastAsia"/>
          <w:b/>
          <w:bCs w:val="0"/>
          <w:color w:val="auto"/>
          <w:kern w:val="0"/>
          <w:sz w:val="28"/>
          <w:szCs w:val="28"/>
          <w:lang w:val="en-US" w:eastAsia="zh-CN" w:bidi="ar"/>
        </w:rPr>
        <w:fldChar w:fldCharType="begin"/>
      </w:r>
      <w:r>
        <w:rPr>
          <w:rFonts w:hint="eastAsia" w:asciiTheme="minorEastAsia" w:hAnsiTheme="minorEastAsia" w:eastAsiaTheme="minorEastAsia" w:cstheme="minorEastAsia"/>
          <w:b/>
          <w:bCs w:val="0"/>
          <w:color w:val="auto"/>
          <w:kern w:val="0"/>
          <w:sz w:val="28"/>
          <w:szCs w:val="28"/>
          <w:lang w:val="en-US" w:eastAsia="zh-CN" w:bidi="ar"/>
        </w:rPr>
        <w:instrText xml:space="preserve">INCLUDEPICTURE \d "https://mmbiz.qpic.cn/mmbiz_png/w4cnpu3QiciaJ1z6AF7FXV2gxAarWHxmjHRkMxaoqqrPNR7K00VZeZJaw2G4icibFsceFvQ8JgHaJTw8B2SulD23mA/640?wx_fmt=png&amp;tp=webp&amp;wxfrom=5&amp;wx_lazy=1" \* MERGEFORMATINET </w:instrText>
      </w:r>
      <w:r>
        <w:rPr>
          <w:rFonts w:hint="eastAsia" w:asciiTheme="minorEastAsia" w:hAnsiTheme="minorEastAsia" w:eastAsiaTheme="minorEastAsia" w:cstheme="minorEastAsia"/>
          <w:b/>
          <w:bCs w:val="0"/>
          <w:color w:val="auto"/>
          <w:kern w:val="0"/>
          <w:sz w:val="28"/>
          <w:szCs w:val="28"/>
          <w:lang w:val="en-US" w:eastAsia="zh-CN" w:bidi="ar"/>
        </w:rPr>
        <w:fldChar w:fldCharType="separate"/>
      </w:r>
      <w:r>
        <w:rPr>
          <w:rFonts w:hint="eastAsia" w:asciiTheme="minorEastAsia" w:hAnsiTheme="minorEastAsia" w:eastAsiaTheme="minorEastAsia" w:cstheme="minorEastAsia"/>
          <w:b/>
          <w:bCs w:val="0"/>
          <w:color w:val="auto"/>
          <w:kern w:val="0"/>
          <w:sz w:val="28"/>
          <w:szCs w:val="28"/>
          <w:lang w:val="en-US" w:eastAsia="zh-CN" w:bidi="ar"/>
        </w:rPr>
        <w:drawing>
          <wp:inline distT="0" distB="0" distL="114300" distR="114300">
            <wp:extent cx="304800" cy="304800"/>
            <wp:effectExtent l="0" t="0" r="0" b="0"/>
            <wp:docPr id="18"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73"/>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Theme="minorEastAsia" w:hAnsiTheme="minorEastAsia" w:eastAsiaTheme="minorEastAsia" w:cstheme="minorEastAsia"/>
          <w:b/>
          <w:bCs w:val="0"/>
          <w:color w:val="auto"/>
          <w:kern w:val="0"/>
          <w:sz w:val="28"/>
          <w:szCs w:val="28"/>
          <w:lang w:val="en-US" w:eastAsia="zh-CN" w:bidi="ar"/>
        </w:rPr>
        <w:fldChar w:fldCharType="end"/>
      </w:r>
      <w:r>
        <w:rPr>
          <w:rFonts w:hint="eastAsia" w:asciiTheme="minorEastAsia" w:hAnsiTheme="minorEastAsia" w:eastAsiaTheme="minorEastAsia" w:cstheme="minorEastAsia"/>
          <w:b/>
          <w:bCs w:val="0"/>
          <w:color w:val="auto"/>
          <w:sz w:val="28"/>
          <w:szCs w:val="28"/>
        </w:rPr>
        <w:t>有基础性疾病（例如糖尿病、慢性肺部疾病和免疫缺陷等）的患者感染中东呼吸综合征的风险更高，因此，出发去中东等地区前先咨询此旅程是否合适。 </w:t>
      </w:r>
    </w:p>
    <w:p>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b/>
          <w:bCs w:val="0"/>
          <w:color w:val="auto"/>
          <w:sz w:val="28"/>
          <w:szCs w:val="28"/>
        </w:rPr>
      </w:pPr>
    </w:p>
    <w:p>
      <w:pPr>
        <w:rPr>
          <w:rFonts w:hint="eastAsia" w:asciiTheme="minorEastAsia" w:hAnsiTheme="minorEastAsia" w:eastAsiaTheme="minorEastAsia" w:cstheme="minorEastAsia"/>
          <w:b/>
          <w:bCs w:val="0"/>
          <w:color w:val="auto"/>
          <w:sz w:val="28"/>
          <w:szCs w:val="28"/>
          <w:lang w:eastAsia="zh-CN"/>
        </w:rPr>
      </w:pPr>
      <w:r>
        <w:rPr>
          <w:rFonts w:hint="eastAsia" w:asciiTheme="minorEastAsia" w:hAnsiTheme="minorEastAsia" w:eastAsiaTheme="minorEastAsia" w:cstheme="minorEastAsia"/>
          <w:b/>
          <w:bCs w:val="0"/>
          <w:color w:val="auto"/>
          <w:sz w:val="28"/>
          <w:szCs w:val="28"/>
          <w:lang w:eastAsia="zh-CN"/>
        </w:rPr>
        <w:drawing>
          <wp:inline distT="0" distB="0" distL="114300" distR="114300">
            <wp:extent cx="5249545" cy="3140075"/>
            <wp:effectExtent l="0" t="0" r="8255" b="14605"/>
            <wp:docPr id="20" name="图片 20" descr="b7234ba242b87d0fd188143ff4e902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b7234ba242b87d0fd188143ff4e902f8"/>
                    <pic:cNvPicPr>
                      <a:picLocks noChangeAspect="1"/>
                    </pic:cNvPicPr>
                  </pic:nvPicPr>
                  <pic:blipFill>
                    <a:blip r:embed="rId7"/>
                    <a:stretch>
                      <a:fillRect/>
                    </a:stretch>
                  </pic:blipFill>
                  <pic:spPr>
                    <a:xfrm>
                      <a:off x="0" y="0"/>
                      <a:ext cx="5249545" cy="314007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47648D"/>
    <w:rsid w:val="609722A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 w:type="character" w:styleId="7">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2017-05-03T01:07:52Z</cp:lastPrinted>
  <dcterms:modified xsi:type="dcterms:W3CDTF">2017-05-03T02:05:09Z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