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杨莹莹</w:t>
      </w:r>
      <w:r>
        <w:rPr>
          <w:rFonts w:hint="eastAsia"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高婷   吴晓波</w:t>
      </w:r>
      <w:r>
        <w:rPr>
          <w:rFonts w:hint="eastAsia" w:ascii="宋体" w:hAnsi="宋体"/>
          <w:sz w:val="24"/>
        </w:rPr>
        <w:t xml:space="preserve">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25</w:t>
      </w:r>
      <w:r>
        <w:rPr>
          <w:rFonts w:hint="eastAsia" w:ascii="宋体" w:hAnsi="宋体"/>
          <w:sz w:val="24"/>
        </w:rPr>
        <w:t xml:space="preserve">日 至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W w:w="15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"/>
        <w:gridCol w:w="1661"/>
        <w:gridCol w:w="169"/>
        <w:gridCol w:w="1986"/>
        <w:gridCol w:w="2325"/>
        <w:gridCol w:w="165"/>
        <w:gridCol w:w="256"/>
        <w:gridCol w:w="718"/>
        <w:gridCol w:w="1126"/>
        <w:gridCol w:w="90"/>
        <w:gridCol w:w="330"/>
        <w:gridCol w:w="2205"/>
        <w:gridCol w:w="60"/>
        <w:gridCol w:w="60"/>
        <w:gridCol w:w="255"/>
        <w:gridCol w:w="2175"/>
        <w:gridCol w:w="90"/>
        <w:gridCol w:w="1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32" w:type="dxa"/>
            <w:gridSpan w:val="2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562" w:type="dxa"/>
            <w:gridSpan w:val="6"/>
            <w:vMerge w:val="restart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学习用笑脸表达高兴的心情，每天高高兴兴上幼儿园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学习指认自己的标记，能独立上厕、喝水、挂毛巾、认识座位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懂得洗手的时间和重要性，根据洗手流程图学习正确的洗手方法。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通过科学活动认识秋天的特征，并能利用枯树叶制作手工作品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通过社会活动让幼儿认识国旗，认识我国的传统节日，培养幼儿的爱国情谊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享受运动肢体的乐趣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6" w:type="dxa"/>
            <w:gridSpan w:val="10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巴巴伯的创意画室</w:t>
            </w:r>
            <w:r>
              <w:rPr>
                <w:rFonts w:hint="eastAsia" w:ascii="宋体" w:hAnsi="宋体" w:cs="宋体"/>
                <w:sz w:val="24"/>
                <w:szCs w:val="24"/>
              </w:rPr>
              <w:t>投放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制作《我们班的全家福》的相关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巴巴爸爸的</w:t>
            </w:r>
            <w:r>
              <w:rPr>
                <w:rFonts w:hint="eastAsia" w:ascii="宋体" w:hAnsi="宋体" w:cs="宋体"/>
                <w:sz w:val="24"/>
                <w:szCs w:val="24"/>
              </w:rPr>
              <w:t>建构工厂投放搭建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我眼中的桥的</w:t>
            </w:r>
            <w:r>
              <w:rPr>
                <w:rFonts w:hint="eastAsia" w:ascii="宋体" w:hAnsi="宋体" w:cs="宋体"/>
                <w:sz w:val="24"/>
                <w:szCs w:val="24"/>
              </w:rPr>
              <w:t>相关材料。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32" w:type="dxa"/>
            <w:gridSpan w:val="2"/>
            <w:vMerge w:val="continue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6562" w:type="dxa"/>
            <w:gridSpan w:val="6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8266" w:type="dxa"/>
            <w:gridSpan w:val="10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请家长鼓励幼儿在家学习自己的事情自己做，如：自己吃饭、擦桌子、穿脱衣服等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每晚与孩子共同整理书包，准备第二天上学所需物品。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坚持每天按时送幼儿来园。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2" w:type="dxa"/>
            <w:gridSpan w:val="2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520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2580" w:type="dxa"/>
            <w:gridSpan w:val="4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17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晨间活动</w:t>
            </w:r>
          </w:p>
        </w:tc>
        <w:tc>
          <w:tcPr>
            <w:tcW w:w="13716" w:type="dxa"/>
            <w:gridSpan w:val="15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桌面玩具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学习活动（集体、小组或个别学习）</w:t>
            </w:r>
          </w:p>
        </w:tc>
        <w:tc>
          <w:tcPr>
            <w:tcW w:w="1986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谈话活动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我的本领大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图书室：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A组：月亮的味道</w:t>
            </w:r>
          </w:p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B组：自主阅读</w:t>
            </w:r>
          </w:p>
        </w:tc>
        <w:tc>
          <w:tcPr>
            <w:tcW w:w="2355" w:type="dxa"/>
            <w:gridSpan w:val="5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A组：我会接水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B组：小手洗一洗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535" w:type="dxa"/>
            <w:gridSpan w:val="2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A组：月亮婆婆喜欢我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</w:tc>
        <w:tc>
          <w:tcPr>
            <w:tcW w:w="2550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美术室：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A组：我们班的全家福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社会：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老师，我喜欢你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自主游戏活动</w:t>
            </w:r>
          </w:p>
        </w:tc>
        <w:tc>
          <w:tcPr>
            <w:tcW w:w="13716" w:type="dxa"/>
            <w:gridSpan w:val="15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巴巴爸爸的建筑工厂： 我眼中的桥                 巴巴伯的创意画室：我的巴巴爸爸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巴巴贝尔的幸福之家：美味佳肴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巴巴布莱特的头脑风暴：认识圆形  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巴巴利波的“悦”读城堡：《巴巴爸爸的学校》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户外体育活动</w:t>
            </w:r>
          </w:p>
        </w:tc>
        <w:tc>
          <w:tcPr>
            <w:tcW w:w="1986" w:type="dxa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体能：钻山洞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  <w:tc>
          <w:tcPr>
            <w:tcW w:w="232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我们是好朋友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建构</w:t>
            </w:r>
            <w:r>
              <w:rPr>
                <w:rFonts w:hint="eastAsia"/>
                <w:kern w:val="0"/>
                <w:sz w:val="24"/>
              </w:rPr>
              <w:t>游戏</w:t>
            </w:r>
          </w:p>
        </w:tc>
        <w:tc>
          <w:tcPr>
            <w:tcW w:w="2265" w:type="dxa"/>
            <w:gridSpan w:val="4"/>
          </w:tcPr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体能：宝宝接力赛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85" w:type="dxa"/>
            <w:gridSpan w:val="4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体能：玩皮球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490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体能：滑梯乐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332"/>
              </w:tabs>
              <w:jc w:val="center"/>
              <w:rPr>
                <w:rFonts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切西瓜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2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餐前活动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我的嘴巴很能干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故事欣赏</w:t>
            </w: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我会擦桌子</w:t>
            </w:r>
          </w:p>
        </w:tc>
        <w:tc>
          <w:tcPr>
            <w:tcW w:w="2685" w:type="dxa"/>
            <w:gridSpan w:val="4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音乐欣赏</w:t>
            </w:r>
          </w:p>
        </w:tc>
        <w:tc>
          <w:tcPr>
            <w:tcW w:w="2490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中秋节的故事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978" w:type="dxa"/>
            <w:gridSpan w:val="19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8" w:type="dxa"/>
            <w:gridSpan w:val="1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下午</w:t>
            </w:r>
          </w:p>
        </w:tc>
        <w:tc>
          <w:tcPr>
            <w:tcW w:w="16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户外活动</w:t>
            </w:r>
          </w:p>
        </w:tc>
        <w:tc>
          <w:tcPr>
            <w:tcW w:w="21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吹泡泡</w:t>
            </w:r>
          </w:p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快乐的小蚂蚁</w:t>
            </w:r>
          </w:p>
          <w:p>
            <w:pPr>
              <w:spacing w:line="240" w:lineRule="auto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2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玩沙玩水：</w:t>
            </w: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A组：我眼中的桥</w:t>
            </w:r>
          </w:p>
          <w:p>
            <w:pPr>
              <w:spacing w:line="24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</w:t>
            </w: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74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spacing w:line="24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体能：和小熊哥哥做游戏</w:t>
            </w:r>
          </w:p>
          <w:p>
            <w:pPr>
              <w:tabs>
                <w:tab w:val="right" w:pos="2332"/>
              </w:tabs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小鸡学本领</w:t>
            </w:r>
          </w:p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体能：圈圈乐</w:t>
            </w: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室内游戏活动</w:t>
            </w:r>
          </w:p>
        </w:tc>
        <w:tc>
          <w:tcPr>
            <w:tcW w:w="21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spacing w:line="240" w:lineRule="auto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小乌龟</w:t>
            </w:r>
          </w:p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自主游戏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语言：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拇指哥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自主阅读</w:t>
            </w:r>
          </w:p>
        </w:tc>
        <w:tc>
          <w:tcPr>
            <w:tcW w:w="22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游戏室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：</w:t>
            </w: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A组：一起做月饼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B组：自主游戏</w:t>
            </w:r>
          </w:p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right" w:pos="2332"/>
              </w:tabs>
              <w:spacing w:line="240" w:lineRule="auto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手工：</w:t>
            </w:r>
          </w:p>
          <w:p>
            <w:pPr>
              <w:tabs>
                <w:tab w:val="right" w:pos="2332"/>
              </w:tabs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小熊面具</w:t>
            </w:r>
          </w:p>
          <w:p>
            <w:pPr>
              <w:tabs>
                <w:tab w:val="right" w:pos="2332"/>
              </w:tabs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自主创作</w:t>
            </w:r>
          </w:p>
        </w:tc>
        <w:tc>
          <w:tcPr>
            <w:tcW w:w="25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社会：</w:t>
            </w: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庆国庆、迎中秋</w:t>
            </w: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240" w:lineRule="auto"/>
              <w:jc w:val="both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科学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《眼睛看一看》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自主探索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离园前活动</w:t>
            </w:r>
          </w:p>
        </w:tc>
        <w:tc>
          <w:tcPr>
            <w:tcW w:w="13885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885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离园</w:t>
            </w:r>
          </w:p>
        </w:tc>
      </w:tr>
    </w:tbl>
    <w:p/>
    <w:tbl>
      <w:tblPr>
        <w:tblStyle w:val="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2A7A"/>
    <w:multiLevelType w:val="singleLevel"/>
    <w:tmpl w:val="59A92A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92AA5"/>
    <w:multiLevelType w:val="singleLevel"/>
    <w:tmpl w:val="59A92A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122287"/>
    <w:rsid w:val="00172142"/>
    <w:rsid w:val="00185C13"/>
    <w:rsid w:val="00217B35"/>
    <w:rsid w:val="00230D94"/>
    <w:rsid w:val="00236D72"/>
    <w:rsid w:val="00321595"/>
    <w:rsid w:val="00464DF3"/>
    <w:rsid w:val="00506ACF"/>
    <w:rsid w:val="005571B7"/>
    <w:rsid w:val="0064047E"/>
    <w:rsid w:val="006A3087"/>
    <w:rsid w:val="006A3747"/>
    <w:rsid w:val="007271E4"/>
    <w:rsid w:val="00784DBD"/>
    <w:rsid w:val="00810675"/>
    <w:rsid w:val="008240DC"/>
    <w:rsid w:val="008633F4"/>
    <w:rsid w:val="008C7B26"/>
    <w:rsid w:val="009C0B76"/>
    <w:rsid w:val="009C4929"/>
    <w:rsid w:val="009D7156"/>
    <w:rsid w:val="009E1294"/>
    <w:rsid w:val="009E1668"/>
    <w:rsid w:val="009F4310"/>
    <w:rsid w:val="00A344AC"/>
    <w:rsid w:val="00A52965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D2330F"/>
    <w:rsid w:val="00D65C73"/>
    <w:rsid w:val="00D84AB7"/>
    <w:rsid w:val="00DC777D"/>
    <w:rsid w:val="00E126A9"/>
    <w:rsid w:val="00EB66BA"/>
    <w:rsid w:val="00ED0880"/>
    <w:rsid w:val="00ED2322"/>
    <w:rsid w:val="00F001B0"/>
    <w:rsid w:val="00FA13FF"/>
    <w:rsid w:val="00FE44FA"/>
    <w:rsid w:val="01015912"/>
    <w:rsid w:val="0B023EFC"/>
    <w:rsid w:val="0F2D7D79"/>
    <w:rsid w:val="108346E1"/>
    <w:rsid w:val="125C5037"/>
    <w:rsid w:val="141536AB"/>
    <w:rsid w:val="164C671F"/>
    <w:rsid w:val="16520233"/>
    <w:rsid w:val="1A205EC9"/>
    <w:rsid w:val="1B31109F"/>
    <w:rsid w:val="1C564C62"/>
    <w:rsid w:val="1D484D7A"/>
    <w:rsid w:val="277D0A1F"/>
    <w:rsid w:val="28CD12E7"/>
    <w:rsid w:val="2AAB01F3"/>
    <w:rsid w:val="2AED21C6"/>
    <w:rsid w:val="2FDE3E3F"/>
    <w:rsid w:val="3847600A"/>
    <w:rsid w:val="38F31CD1"/>
    <w:rsid w:val="3A73391F"/>
    <w:rsid w:val="3D916563"/>
    <w:rsid w:val="3F265F88"/>
    <w:rsid w:val="418D006D"/>
    <w:rsid w:val="46623DBD"/>
    <w:rsid w:val="49A26010"/>
    <w:rsid w:val="4C0C4E3D"/>
    <w:rsid w:val="4D304B3F"/>
    <w:rsid w:val="4F817977"/>
    <w:rsid w:val="4FAE4FF6"/>
    <w:rsid w:val="52334867"/>
    <w:rsid w:val="52F6620F"/>
    <w:rsid w:val="5460221B"/>
    <w:rsid w:val="57B429E5"/>
    <w:rsid w:val="590538C9"/>
    <w:rsid w:val="5DBC4CD1"/>
    <w:rsid w:val="5DDD3461"/>
    <w:rsid w:val="5E5818D4"/>
    <w:rsid w:val="62047FAD"/>
    <w:rsid w:val="69960AEE"/>
    <w:rsid w:val="69D2346C"/>
    <w:rsid w:val="701354D4"/>
    <w:rsid w:val="7350684A"/>
    <w:rsid w:val="747E2B26"/>
    <w:rsid w:val="75042DC1"/>
    <w:rsid w:val="756F5DB1"/>
    <w:rsid w:val="78B8164B"/>
    <w:rsid w:val="7E1F7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4"/>
    <w:qFormat/>
    <w:uiPriority w:val="0"/>
  </w:style>
  <w:style w:type="character" w:customStyle="1" w:styleId="14">
    <w:name w:val="bds_more2"/>
    <w:basedOn w:val="4"/>
    <w:qFormat/>
    <w:uiPriority w:val="0"/>
  </w:style>
  <w:style w:type="character" w:customStyle="1" w:styleId="15">
    <w:name w:val="bds_nopic"/>
    <w:basedOn w:val="4"/>
    <w:qFormat/>
    <w:uiPriority w:val="0"/>
  </w:style>
  <w:style w:type="character" w:customStyle="1" w:styleId="16">
    <w:name w:val="bds_nopic1"/>
    <w:basedOn w:val="4"/>
    <w:qFormat/>
    <w:uiPriority w:val="0"/>
  </w:style>
  <w:style w:type="character" w:customStyle="1" w:styleId="17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Lines>6</Lines>
  <Paragraphs>1</Paragraphs>
  <ScaleCrop>false</ScaleCrop>
  <LinksUpToDate>false</LinksUpToDate>
  <CharactersWithSpaces>930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2017-09-22T07:51:29Z</cp:lastPrinted>
  <dcterms:modified xsi:type="dcterms:W3CDTF">2017-09-22T07:51:34Z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