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各位家长：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下午好!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今天活动内容如下：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社会：树真好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活动目标：1、理解散文诗的内容，感受散文诗的优美意境。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2、了解树能净化空气、美化环境的作用，萌发爱护树木的情感。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美术游戏：树干上的花纹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欣赏不同树干的花纹，感受大自然的神奇。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2、学习在瓦楞上画出各种花纹装饰树干。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7140" w:firstLineChars="3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大一班</w:t>
      </w:r>
    </w:p>
    <w:p>
      <w:pPr>
        <w:numPr>
          <w:ilvl w:val="0"/>
          <w:numId w:val="0"/>
        </w:numPr>
        <w:ind w:firstLine="7140" w:firstLineChars="3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11月15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D278"/>
    <w:multiLevelType w:val="singleLevel"/>
    <w:tmpl w:val="5A0BD27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32"/>
    <w:rsid w:val="00056AA7"/>
    <w:rsid w:val="00915832"/>
    <w:rsid w:val="00EE6F57"/>
    <w:rsid w:val="0AB76CDE"/>
    <w:rsid w:val="0ED95FDF"/>
    <w:rsid w:val="1A6E10CB"/>
    <w:rsid w:val="25DB78ED"/>
    <w:rsid w:val="26D67725"/>
    <w:rsid w:val="284D5767"/>
    <w:rsid w:val="29A01724"/>
    <w:rsid w:val="3690713B"/>
    <w:rsid w:val="46BB3725"/>
    <w:rsid w:val="4D8E5EF5"/>
    <w:rsid w:val="55BC0E02"/>
    <w:rsid w:val="567A4A26"/>
    <w:rsid w:val="64AF19A4"/>
    <w:rsid w:val="67BE6B16"/>
    <w:rsid w:val="770C374B"/>
    <w:rsid w:val="7BF3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116</Words>
  <Characters>665</Characters>
  <Lines>5</Lines>
  <Paragraphs>1</Paragraphs>
  <ScaleCrop>false</ScaleCrop>
  <LinksUpToDate>false</LinksUpToDate>
  <CharactersWithSpaces>780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2017-09-10T06:26:00Z</dcterms:created>
  <dc:creator>微软用户</dc:creator>
  <cp:lastModifiedBy>aaa</cp:lastModifiedBy>
  <cp:lastPrinted>2017-09-10T15:01:00Z</cp:lastPrinted>
  <dcterms:modified xsi:type="dcterms:W3CDTF">2017-11-15T05:36:23Z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