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2A126D">
        <w:trPr>
          <w:trHeight w:val="750"/>
          <w:tblCellSpacing w:w="0" w:type="dxa"/>
        </w:trPr>
        <w:tc>
          <w:tcPr>
            <w:tcW w:w="10619" w:type="dxa"/>
          </w:tcPr>
          <w:tbl>
            <w:tblPr>
              <w:tblpPr w:leftFromText="180" w:rightFromText="180" w:vertAnchor="page" w:horzAnchor="page" w:tblpX="-209" w:tblpY="684"/>
              <w:tblOverlap w:val="never"/>
              <w:tblW w:w="10621" w:type="dxa"/>
              <w:tblCellSpacing w:w="15" w:type="dxa"/>
              <w:tblLayout w:type="fixed"/>
              <w:tblLook w:val="0000" w:firstRow="0" w:lastRow="0" w:firstColumn="0" w:lastColumn="0" w:noHBand="0" w:noVBand="0"/>
            </w:tblPr>
            <w:tblGrid>
              <w:gridCol w:w="1254"/>
              <w:gridCol w:w="1999"/>
              <w:gridCol w:w="1982"/>
              <w:gridCol w:w="30"/>
              <w:gridCol w:w="114"/>
              <w:gridCol w:w="1556"/>
              <w:gridCol w:w="148"/>
              <w:gridCol w:w="1843"/>
              <w:gridCol w:w="36"/>
              <w:gridCol w:w="1659"/>
            </w:tblGrid>
            <w:tr w:rsidR="002A126D" w:rsidTr="0063006A">
              <w:trPr>
                <w:trHeight w:val="744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06A" w:rsidRDefault="002A126D" w:rsidP="00A62701">
                  <w:pPr>
                    <w:widowControl/>
                    <w:ind w:left="141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</w:p>
                <w:p w:rsidR="002A126D" w:rsidRDefault="002A126D" w:rsidP="00A62701">
                  <w:pPr>
                    <w:widowControl/>
                    <w:ind w:left="141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名称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39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Pr="00732279" w:rsidRDefault="00D04917" w:rsidP="0062503C">
                  <w:pPr>
                    <w:widowControl/>
                    <w:rPr>
                      <w:rFonts w:ascii="Verdana" w:hAnsi="Verdana" w:cs="Tahoma"/>
                      <w:b/>
                      <w:kern w:val="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32"/>
                      <w:szCs w:val="32"/>
                    </w:rPr>
                    <w:t>快乐的冬天</w:t>
                  </w:r>
                </w:p>
              </w:tc>
              <w:tc>
                <w:tcPr>
                  <w:tcW w:w="531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4A2865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活动时间：</w:t>
                  </w:r>
                  <w:r w:rsidR="004A2865">
                    <w:rPr>
                      <w:rFonts w:ascii="宋体" w:hAnsi="宋体" w:cs="Tahoma"/>
                      <w:kern w:val="0"/>
                      <w:sz w:val="24"/>
                    </w:rPr>
                    <w:t>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4A2865">
                    <w:rPr>
                      <w:rFonts w:ascii="宋体" w:hAnsi="宋体" w:cs="Tahoma"/>
                      <w:kern w:val="0"/>
                      <w:sz w:val="24"/>
                    </w:rPr>
                    <w:t>2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日——</w:t>
                  </w:r>
                  <w:r w:rsidR="004A2865">
                    <w:rPr>
                      <w:rFonts w:ascii="宋体" w:hAnsi="宋体" w:cs="Tahoma"/>
                      <w:kern w:val="0"/>
                      <w:sz w:val="24"/>
                    </w:rPr>
                    <w:t>1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月</w:t>
                  </w:r>
                  <w:r w:rsidR="004A2865">
                    <w:rPr>
                      <w:rFonts w:ascii="宋体" w:hAnsi="宋体" w:cs="Tahoma"/>
                      <w:kern w:val="0"/>
                      <w:sz w:val="24"/>
                    </w:rPr>
                    <w:t>5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63006A">
              <w:trPr>
                <w:trHeight w:val="807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主题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目标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Default="002A126D" w:rsidP="00C245EB">
                  <w:pPr>
                    <w:widowControl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 </w:t>
                  </w:r>
                  <w:r w:rsidR="00C245EB">
                    <w:rPr>
                      <w:rFonts w:ascii="宋体" w:hAnsi="宋体" w:cs="Tahoma" w:hint="eastAsia"/>
                      <w:kern w:val="0"/>
                      <w:sz w:val="24"/>
                    </w:rPr>
                    <w:t>充分利用</w:t>
                  </w:r>
                  <w:r w:rsidR="00C245EB">
                    <w:rPr>
                      <w:rFonts w:ascii="宋体" w:hAnsi="宋体" w:cs="Tahoma"/>
                      <w:kern w:val="0"/>
                      <w:sz w:val="24"/>
                    </w:rPr>
                    <w:t>自然资源和熟悉的传统民俗资源，让幼儿在玩雪、玩冰、庆新年等一系列情境活动中获得与冬季相关的知识经验，体验冬日活动的乐趣。</w:t>
                  </w:r>
                </w:p>
              </w:tc>
            </w:tr>
            <w:tr w:rsidR="002A126D" w:rsidTr="0063006A">
              <w:trPr>
                <w:trHeight w:val="538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 w:rsidP="0063006A">
                  <w:pPr>
                    <w:widowControl/>
                    <w:ind w:firstLineChars="100" w:firstLine="240"/>
                    <w:jc w:val="left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星期一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星期二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星期三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星期四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星期</w:t>
                  </w:r>
                  <w:r w:rsidR="00822981">
                    <w:rPr>
                      <w:rFonts w:ascii="宋体" w:hAnsi="宋体" w:cs="Tahoma" w:hint="eastAsia"/>
                      <w:kern w:val="0"/>
                      <w:sz w:val="24"/>
                    </w:rPr>
                    <w:t>五</w:t>
                  </w:r>
                </w:p>
              </w:tc>
            </w:tr>
            <w:tr w:rsidR="002A126D" w:rsidTr="0063006A">
              <w:trPr>
                <w:trHeight w:val="777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晨间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 w:rsidP="0063006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 w:rsidR="0063006A">
                    <w:rPr>
                      <w:rFonts w:ascii="宋体" w:hAnsi="宋体" w:cs="Tahoma" w:hint="eastAsia"/>
                      <w:kern w:val="0"/>
                      <w:sz w:val="24"/>
                    </w:rPr>
                    <w:t>看图书</w:t>
                  </w:r>
                </w:p>
              </w:tc>
              <w:tc>
                <w:tcPr>
                  <w:tcW w:w="1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63006A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叠手绢</w:t>
                  </w:r>
                </w:p>
              </w:tc>
              <w:tc>
                <w:tcPr>
                  <w:tcW w:w="16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听音乐</w:t>
                  </w:r>
                </w:p>
              </w:tc>
              <w:tc>
                <w:tcPr>
                  <w:tcW w:w="19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玩皮球</w:t>
                  </w: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ind w:firstLine="240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玩玩具</w:t>
                  </w:r>
                </w:p>
              </w:tc>
            </w:tr>
            <w:tr w:rsidR="002A126D" w:rsidTr="0063006A">
              <w:trPr>
                <w:trHeight w:val="3921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上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</w:p>
                <w:p w:rsidR="002A126D" w:rsidRDefault="002A126D">
                  <w:pPr>
                    <w:widowControl/>
                    <w:ind w:firstLine="120"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3D8E" w:rsidRDefault="00703D8E" w:rsidP="00703D8E"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703D8E" w:rsidRDefault="00703D8E" w:rsidP="00703D8E"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703D8E" w:rsidRDefault="00703D8E" w:rsidP="00703D8E"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703D8E" w:rsidRDefault="00703D8E" w:rsidP="00703D8E"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</w:p>
                <w:p w:rsidR="00703D8E" w:rsidRDefault="00703D8E" w:rsidP="00703D8E"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元</w:t>
                  </w:r>
                </w:p>
                <w:p w:rsidR="00703D8E" w:rsidRDefault="00703D8E" w:rsidP="00703D8E"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</w:rPr>
                    <w:t>旦</w:t>
                  </w:r>
                </w:p>
                <w:p w:rsidR="00703D8E" w:rsidRDefault="00703D8E" w:rsidP="00703D8E"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>放</w:t>
                  </w:r>
                </w:p>
                <w:p w:rsidR="000202CC" w:rsidRPr="0063006A" w:rsidRDefault="00703D8E" w:rsidP="00703D8E">
                  <w:pPr>
                    <w:widowControl/>
                    <w:spacing w:line="0" w:lineRule="atLeast"/>
                    <w:jc w:val="center"/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bCs/>
                      <w:color w:val="000000"/>
                      <w:kern w:val="0"/>
                      <w:sz w:val="24"/>
                    </w:rPr>
                    <w:t>假</w:t>
                  </w:r>
                </w:p>
              </w:tc>
              <w:tc>
                <w:tcPr>
                  <w:tcW w:w="1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45EB" w:rsidRDefault="0001233D" w:rsidP="00E045EB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E045EB" w:rsidRDefault="00E045EB" w:rsidP="00E045EB">
                  <w:pP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创意美术：</w:t>
                  </w:r>
                  <w: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小老鼠过冬</w:t>
                  </w:r>
                </w:p>
                <w:p w:rsidR="00732279" w:rsidRPr="0063006A" w:rsidRDefault="00732279" w:rsidP="00A5484B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  <w:p w:rsidR="00732279" w:rsidRPr="0063006A" w:rsidRDefault="00404A2B" w:rsidP="00A5484B">
                  <w:pPr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活动二</w:t>
                  </w:r>
                  <w:r w:rsidRPr="0063006A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</w:p>
                <w:p w:rsidR="00404A2B" w:rsidRPr="0063006A" w:rsidRDefault="00E045EB" w:rsidP="00C245EB">
                  <w:pPr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区域活动：表演区：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节奏练习一</w:t>
                  </w:r>
                </w:p>
              </w:tc>
              <w:tc>
                <w:tcPr>
                  <w:tcW w:w="16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006A" w:rsidRPr="0063006A" w:rsidRDefault="00FF6561" w:rsidP="006B52A9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6B52A9" w:rsidRPr="0063006A" w:rsidRDefault="0063006A" w:rsidP="006B52A9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踩高跷</w:t>
                  </w:r>
                </w:p>
                <w:p w:rsidR="0063006A" w:rsidRPr="0063006A" w:rsidRDefault="0063006A" w:rsidP="006B52A9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</w:rPr>
                    <w:t>尝试</w:t>
                  </w:r>
                  <w:r w:rsidRPr="0063006A"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  <w:t>踩高跷，发展平衡能力。</w:t>
                  </w:r>
                </w:p>
                <w:p w:rsidR="00E045EB" w:rsidRDefault="00370646" w:rsidP="00E045EB">
                  <w:pPr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活动二</w:t>
                  </w:r>
                  <w:r w:rsidRPr="0063006A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  <w:t>：</w:t>
                  </w:r>
                </w:p>
                <w:p w:rsidR="00E045EB" w:rsidRPr="0063006A" w:rsidRDefault="00E045EB" w:rsidP="00E045EB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雪花和雨滴</w:t>
                  </w:r>
                </w:p>
                <w:p w:rsidR="00E045EB" w:rsidRPr="0063006A" w:rsidRDefault="00E045EB" w:rsidP="00E045EB">
                  <w:pPr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尝试用替换歌词</w:t>
                  </w:r>
                  <w:r w:rsidRPr="0063006A">
                    <w:rPr>
                      <w:rFonts w:ascii="宋体" w:hAnsi="宋体" w:cs="Tahoma"/>
                      <w:kern w:val="0"/>
                      <w:sz w:val="24"/>
                    </w:rPr>
                    <w:t xml:space="preserve">的方法仿编歌曲，体验歌曲创作的乐趣。 </w:t>
                  </w:r>
                </w:p>
                <w:p w:rsidR="00732279" w:rsidRPr="0063006A" w:rsidRDefault="00732279" w:rsidP="00A5484B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  <w:p w:rsidR="00A5484B" w:rsidRPr="0063006A" w:rsidRDefault="00A5484B" w:rsidP="00703D8E">
                  <w:pPr>
                    <w:widowControl/>
                    <w:jc w:val="left"/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9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04A2B" w:rsidRPr="0063006A" w:rsidRDefault="00404A2B" w:rsidP="000F66DE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</w:rPr>
                    <w:t>活动一：</w:t>
                  </w:r>
                </w:p>
                <w:p w:rsidR="00404A2B" w:rsidRPr="0063006A" w:rsidRDefault="00C245E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堆雪人</w:t>
                  </w:r>
                </w:p>
                <w:p w:rsidR="000F66DE" w:rsidRPr="0063006A" w:rsidRDefault="00C245E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学跳圆圈舞</w:t>
                  </w:r>
                  <w:r w:rsidRPr="0063006A">
                    <w:rPr>
                      <w:rFonts w:ascii="宋体" w:hAnsi="宋体" w:cs="Tahoma"/>
                      <w:kern w:val="0"/>
                      <w:sz w:val="24"/>
                    </w:rPr>
                    <w:t>，感知三拍子的节奏特点，体验大家一起围</w:t>
                  </w: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圆圈</w:t>
                  </w:r>
                  <w:r w:rsidRPr="0063006A">
                    <w:rPr>
                      <w:rFonts w:ascii="宋体" w:hAnsi="宋体" w:cs="Tahoma"/>
                      <w:kern w:val="0"/>
                      <w:sz w:val="24"/>
                    </w:rPr>
                    <w:t>跳舞的乐趣</w:t>
                  </w:r>
                  <w:r w:rsidR="000F66DE" w:rsidRPr="0063006A">
                    <w:rPr>
                      <w:rFonts w:ascii="宋体" w:hAnsi="宋体" w:cs="Tahoma"/>
                      <w:kern w:val="0"/>
                      <w:sz w:val="24"/>
                    </w:rPr>
                    <w:t>。</w:t>
                  </w:r>
                </w:p>
                <w:p w:rsidR="00404A2B" w:rsidRPr="0063006A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404A2B" w:rsidRPr="0063006A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  <w:t>区域</w:t>
                  </w:r>
                  <w:r w:rsidRPr="0063006A"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活动</w:t>
                  </w:r>
                  <w:r w:rsidRPr="0063006A"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  <w:t>：</w:t>
                  </w:r>
                  <w:r w:rsidR="00C245EB" w:rsidRPr="0063006A">
                    <w:rPr>
                      <w:rFonts w:ascii="宋体" w:hAnsi="宋体" w:cs="Tahoma" w:hint="eastAsia"/>
                      <w:b/>
                      <w:bCs/>
                      <w:kern w:val="0"/>
                      <w:sz w:val="24"/>
                    </w:rPr>
                    <w:t>阅读区：</w:t>
                  </w:r>
                  <w:r w:rsidR="00C245EB" w:rsidRPr="0063006A">
                    <w:rPr>
                      <w:rFonts w:ascii="宋体" w:hAnsi="宋体" w:cs="Tahoma"/>
                      <w:b/>
                      <w:bCs/>
                      <w:kern w:val="0"/>
                      <w:sz w:val="24"/>
                    </w:rPr>
                    <w:t>有雪人的贺卡</w:t>
                  </w:r>
                </w:p>
                <w:p w:rsidR="001907B0" w:rsidRPr="0063006A" w:rsidRDefault="001907B0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6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279" w:rsidRPr="0063006A" w:rsidRDefault="007D283F" w:rsidP="00732279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</w:p>
                <w:p w:rsidR="00C245EB" w:rsidRPr="0063006A" w:rsidRDefault="00C245EB" w:rsidP="00C245EB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图形变变变</w:t>
                  </w:r>
                </w:p>
                <w:p w:rsidR="00C245EB" w:rsidRPr="0063006A" w:rsidRDefault="00C245EB" w:rsidP="00C245EB">
                  <w:pPr>
                    <w:widowControl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学习将</w:t>
                  </w:r>
                  <w:r w:rsidRPr="0063006A">
                    <w:rPr>
                      <w:rFonts w:ascii="宋体" w:hAnsi="宋体" w:cs="Tahoma"/>
                      <w:kern w:val="0"/>
                      <w:sz w:val="24"/>
                    </w:rPr>
                    <w:t>正方形、长方形变成三角形的方法。</w:t>
                  </w:r>
                </w:p>
                <w:p w:rsidR="00732279" w:rsidRPr="0063006A" w:rsidRDefault="007730C2" w:rsidP="00732279">
                  <w:pPr>
                    <w:widowControl/>
                    <w:spacing w:line="0" w:lineRule="atLeast"/>
                    <w:jc w:val="left"/>
                    <w:rPr>
                      <w:rFonts w:ascii="宋体" w:hAnsi="宋体"/>
                      <w:b/>
                      <w:sz w:val="24"/>
                    </w:rPr>
                  </w:pPr>
                  <w:r w:rsidRPr="0063006A">
                    <w:rPr>
                      <w:rFonts w:ascii="宋体" w:hAnsi="宋体" w:hint="eastAsia"/>
                      <w:b/>
                      <w:sz w:val="24"/>
                    </w:rPr>
                    <w:t>活动二</w:t>
                  </w:r>
                  <w:r w:rsidRPr="0063006A">
                    <w:rPr>
                      <w:rFonts w:ascii="宋体" w:hAnsi="宋体"/>
                      <w:b/>
                      <w:sz w:val="24"/>
                    </w:rPr>
                    <w:t>：</w:t>
                  </w:r>
                </w:p>
                <w:p w:rsidR="00732279" w:rsidRPr="0063006A" w:rsidRDefault="00732279" w:rsidP="00732279">
                  <w:pPr>
                    <w:widowControl/>
                    <w:spacing w:line="0" w:lineRule="atLeast"/>
                    <w:jc w:val="left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区域</w:t>
                  </w:r>
                  <w:r w:rsidRPr="0063006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活动</w:t>
                  </w:r>
                  <w:r w:rsidRPr="0063006A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  <w:r w:rsidR="0063006A" w:rsidRPr="0063006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科学区</w:t>
                  </w:r>
                  <w:r w:rsidR="0063006A" w:rsidRPr="0063006A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：</w:t>
                  </w:r>
                  <w:r w:rsidR="0063006A" w:rsidRPr="0063006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4"/>
                    </w:rPr>
                    <w:t>冰的</w:t>
                  </w:r>
                  <w:r w:rsidR="0063006A" w:rsidRPr="0063006A"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4"/>
                    </w:rPr>
                    <w:t>融化</w:t>
                  </w:r>
                </w:p>
                <w:p w:rsidR="000F66DE" w:rsidRPr="0063006A" w:rsidRDefault="000F66DE" w:rsidP="000F66DE">
                  <w:pPr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2A126D" w:rsidTr="0063006A">
              <w:trPr>
                <w:trHeight w:val="282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中 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Pr="0063006A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kern w:val="0"/>
                      <w:sz w:val="24"/>
                    </w:rPr>
                    <w:t>饭   后   散   步</w:t>
                  </w:r>
                  <w:r w:rsidRPr="0063006A"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2A126D" w:rsidTr="00703D8E">
              <w:trPr>
                <w:trHeight w:val="2229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下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 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午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126D" w:rsidRPr="0063006A" w:rsidRDefault="002A126D" w:rsidP="00C245EB">
                  <w:pPr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2279" w:rsidRPr="0063006A" w:rsidRDefault="00404A2B" w:rsidP="00732279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732279" w:rsidRPr="0063006A" w:rsidRDefault="00E045E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科学发现室</w:t>
                  </w:r>
                </w:p>
                <w:p w:rsidR="00E045EB" w:rsidRDefault="00732279" w:rsidP="0063006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525D59" w:rsidRPr="0063006A" w:rsidRDefault="00732279" w:rsidP="0063006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擦椅子</w:t>
                  </w:r>
                </w:p>
              </w:tc>
              <w:tc>
                <w:tcPr>
                  <w:tcW w:w="16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45EB" w:rsidRDefault="00C7630A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32317A" w:rsidRPr="0063006A" w:rsidRDefault="00E045EB" w:rsidP="00C7630A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图书室</w:t>
                  </w:r>
                </w:p>
                <w:p w:rsidR="00E045EB" w:rsidRDefault="00525D59" w:rsidP="00703D8E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</w:p>
                <w:p w:rsidR="002A126D" w:rsidRPr="0063006A" w:rsidRDefault="00E045EB" w:rsidP="00E045EB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机器人</w:t>
                  </w:r>
                  <w:bookmarkStart w:id="0" w:name="_GoBack"/>
                  <w:bookmarkEnd w:id="0"/>
                </w:p>
              </w:tc>
              <w:tc>
                <w:tcPr>
                  <w:tcW w:w="184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10B22" w:rsidRPr="0063006A" w:rsidRDefault="00485410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6B52A9" w:rsidRPr="0063006A" w:rsidRDefault="0063006A" w:rsidP="00F10B22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区域活动：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益智区：穿门帘</w:t>
                  </w:r>
                </w:p>
                <w:p w:rsidR="00732279" w:rsidRPr="0063006A" w:rsidRDefault="00732279" w:rsidP="00732279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活动二：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  <w:r w:rsidR="0063006A"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户外</w:t>
                  </w:r>
                  <w:r w:rsidR="0063006A"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：</w:t>
                  </w:r>
                  <w:r w:rsidR="00703D8E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好玩的</w:t>
                  </w:r>
                  <w:r w:rsidR="00703D8E">
                    <w:rPr>
                      <w:rFonts w:ascii="宋体" w:hAnsi="宋体" w:cs="Tahoma"/>
                      <w:b/>
                      <w:kern w:val="0"/>
                      <w:sz w:val="24"/>
                    </w:rPr>
                    <w:t>雪</w:t>
                  </w:r>
                </w:p>
                <w:p w:rsidR="006B52A9" w:rsidRPr="0063006A" w:rsidRDefault="006B52A9" w:rsidP="00732279">
                  <w:pPr>
                    <w:widowControl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045EB" w:rsidRDefault="00404A2B" w:rsidP="00732279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活动一：</w:t>
                  </w:r>
                </w:p>
                <w:p w:rsidR="00732279" w:rsidRPr="0063006A" w:rsidRDefault="00E045EB" w:rsidP="00732279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主持表演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 xml:space="preserve"> </w:t>
                  </w:r>
                </w:p>
                <w:p w:rsidR="00404A2B" w:rsidRPr="0063006A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活动</w:t>
                  </w:r>
                  <w:r w:rsidRPr="0063006A">
                    <w:rPr>
                      <w:rFonts w:ascii="宋体" w:hAnsi="宋体" w:cs="Tahoma"/>
                      <w:b/>
                      <w:kern w:val="0"/>
                      <w:sz w:val="24"/>
                    </w:rPr>
                    <w:t>二：</w:t>
                  </w:r>
                </w:p>
                <w:p w:rsidR="00404A2B" w:rsidRPr="0063006A" w:rsidRDefault="00404A2B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  <w:r w:rsidRPr="0063006A">
                    <w:rPr>
                      <w:rFonts w:ascii="宋体" w:hAnsi="宋体" w:cs="Tahoma" w:hint="eastAsia"/>
                      <w:b/>
                      <w:kern w:val="0"/>
                      <w:sz w:val="24"/>
                    </w:rPr>
                    <w:t>评选好孩子</w:t>
                  </w:r>
                </w:p>
                <w:p w:rsidR="002A126D" w:rsidRPr="0063006A" w:rsidRDefault="002A126D" w:rsidP="00404A2B">
                  <w:pPr>
                    <w:widowControl/>
                    <w:spacing w:line="0" w:lineRule="atLeast"/>
                    <w:jc w:val="left"/>
                    <w:rPr>
                      <w:rFonts w:ascii="宋体" w:hAnsi="宋体" w:cs="Tahoma"/>
                      <w:b/>
                      <w:kern w:val="0"/>
                      <w:sz w:val="24"/>
                    </w:rPr>
                  </w:pPr>
                </w:p>
              </w:tc>
            </w:tr>
            <w:tr w:rsidR="002A126D" w:rsidTr="0063006A">
              <w:trPr>
                <w:trHeight w:val="1197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生活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活动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7196" w:rsidRPr="00B97196" w:rsidRDefault="0063006A" w:rsidP="00B97196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在日常生活中，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感知和体验一些天气现象，初步体验季节变化与人们生活的关系。</w:t>
                  </w:r>
                </w:p>
                <w:p w:rsidR="002A126D" w:rsidRDefault="0063006A" w:rsidP="00B97196">
                  <w:pPr>
                    <w:pStyle w:val="a5"/>
                    <w:widowControl/>
                    <w:numPr>
                      <w:ilvl w:val="0"/>
                      <w:numId w:val="2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培养幼儿冬季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自我保护意识。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引导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幼儿根据天气的变化和自身的冷热感觉及时增减外套，穿脱外套</w:t>
                  </w: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时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鼓励同伴间互相帮助。</w:t>
                  </w:r>
                </w:p>
              </w:tc>
            </w:tr>
            <w:tr w:rsidR="002A126D" w:rsidTr="0063006A">
              <w:trPr>
                <w:trHeight w:val="1301"/>
                <w:tblCellSpacing w:w="15" w:type="dxa"/>
              </w:trPr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家长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  <w:p w:rsidR="002A126D" w:rsidRDefault="002A126D">
                  <w:pPr>
                    <w:widowControl/>
                    <w:jc w:val="center"/>
                    <w:rPr>
                      <w:rFonts w:ascii="Verdana" w:hAnsi="Verdana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工作</w:t>
                  </w:r>
                  <w:r>
                    <w:rPr>
                      <w:rFonts w:ascii="Verdana" w:hAnsi="Verdana" w:cs="Tahoma"/>
                      <w:kern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93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7196" w:rsidRPr="00B97196" w:rsidRDefault="0063006A" w:rsidP="00B97196">
                  <w:pPr>
                    <w:pStyle w:val="a5"/>
                    <w:widowControl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请家长和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幼儿一起搜集有关冬天的图片、照片、手工区的制作材料及有关人们过冬的图书、资料，放在活动区供幼儿操作和阅读。</w:t>
                  </w:r>
                </w:p>
                <w:p w:rsidR="002A126D" w:rsidRPr="00261054" w:rsidRDefault="0063006A" w:rsidP="00B97196">
                  <w:pPr>
                    <w:widowControl/>
                    <w:numPr>
                      <w:ilvl w:val="0"/>
                      <w:numId w:val="3"/>
                    </w:numPr>
                    <w:jc w:val="left"/>
                    <w:rPr>
                      <w:rFonts w:ascii="宋体" w:hAnsi="宋体" w:cs="Tahoma"/>
                      <w:kern w:val="0"/>
                      <w:sz w:val="24"/>
                    </w:rPr>
                  </w:pPr>
                  <w:r>
                    <w:rPr>
                      <w:rFonts w:ascii="宋体" w:hAnsi="宋体" w:cs="Tahoma" w:hint="eastAsia"/>
                      <w:kern w:val="0"/>
                      <w:sz w:val="24"/>
                    </w:rPr>
                    <w:t>请家长利用</w:t>
                  </w:r>
                  <w:r>
                    <w:rPr>
                      <w:rFonts w:ascii="宋体" w:hAnsi="宋体" w:cs="Tahoma"/>
                      <w:kern w:val="0"/>
                      <w:sz w:val="24"/>
                    </w:rPr>
                    <w:t>接送幼儿的机会或者休息日，与幼儿共同观察冬季植物的变化，和幼儿一起进行远足活动，加深幼儿对冬天特征的认识。</w:t>
                  </w:r>
                </w:p>
              </w:tc>
            </w:tr>
          </w:tbl>
          <w:p w:rsidR="002A126D" w:rsidRDefault="002A126D" w:rsidP="00F10B22">
            <w:pPr>
              <w:widowControl/>
              <w:jc w:val="left"/>
              <w:rPr>
                <w:rFonts w:ascii="Tahoma" w:hAnsi="Tahoma" w:cs="Tahoma"/>
                <w:b/>
                <w:kern w:val="0"/>
                <w:sz w:val="36"/>
                <w:szCs w:val="36"/>
              </w:rPr>
            </w:pPr>
            <w:r>
              <w:rPr>
                <w:rFonts w:ascii="Tahoma" w:hAnsi="Tahoma" w:cs="Tahoma" w:hint="eastAsia"/>
                <w:kern w:val="0"/>
                <w:sz w:val="24"/>
              </w:rPr>
              <w:t xml:space="preserve">               </w:t>
            </w:r>
            <w:r>
              <w:rPr>
                <w:rFonts w:ascii="Tahoma" w:hAnsi="Tahoma" w:cs="Tahoma" w:hint="eastAsia"/>
                <w:b/>
                <w:kern w:val="0"/>
                <w:sz w:val="24"/>
              </w:rPr>
              <w:t xml:space="preserve">                </w:t>
            </w:r>
            <w:r w:rsidR="00F01CA6"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中</w:t>
            </w:r>
            <w:r w:rsidR="00E045EB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三</w:t>
            </w:r>
            <w:r w:rsidR="00F15A6A"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班</w:t>
            </w:r>
            <w:r w:rsidR="0062503C"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第</w:t>
            </w:r>
            <w:r w:rsidR="00B8798C"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十</w:t>
            </w:r>
            <w:r w:rsidR="004A2865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六</w:t>
            </w:r>
            <w:r w:rsidRPr="0063006A">
              <w:rPr>
                <w:rFonts w:ascii="Tahoma" w:hAnsi="Tahoma" w:cs="Tahoma" w:hint="eastAsia"/>
                <w:b/>
                <w:kern w:val="0"/>
                <w:sz w:val="36"/>
                <w:szCs w:val="36"/>
              </w:rPr>
              <w:t>周教学计划</w:t>
            </w:r>
          </w:p>
          <w:p w:rsidR="00732279" w:rsidRDefault="00732279" w:rsidP="00F10B22">
            <w:pPr>
              <w:widowControl/>
              <w:jc w:val="left"/>
              <w:rPr>
                <w:rFonts w:ascii="Tahoma" w:hAnsi="Tahoma" w:cs="Tahoma"/>
                <w:b/>
                <w:kern w:val="0"/>
                <w:sz w:val="32"/>
                <w:szCs w:val="32"/>
              </w:rPr>
            </w:pPr>
          </w:p>
        </w:tc>
      </w:tr>
    </w:tbl>
    <w:p w:rsidR="00E76EB6" w:rsidRDefault="00E76EB6"/>
    <w:sectPr w:rsidR="00E76EB6" w:rsidSect="0063006A">
      <w:pgSz w:w="11906" w:h="16838"/>
      <w:pgMar w:top="1701" w:right="1418" w:bottom="1134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802" w:rsidRDefault="00683802" w:rsidP="004B0857">
      <w:r>
        <w:separator/>
      </w:r>
    </w:p>
  </w:endnote>
  <w:endnote w:type="continuationSeparator" w:id="0">
    <w:p w:rsidR="00683802" w:rsidRDefault="00683802" w:rsidP="004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802" w:rsidRDefault="00683802" w:rsidP="004B0857">
      <w:r>
        <w:separator/>
      </w:r>
    </w:p>
  </w:footnote>
  <w:footnote w:type="continuationSeparator" w:id="0">
    <w:p w:rsidR="00683802" w:rsidRDefault="00683802" w:rsidP="004B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385"/>
    <w:multiLevelType w:val="hybridMultilevel"/>
    <w:tmpl w:val="95E84F6E"/>
    <w:lvl w:ilvl="0" w:tplc="98B04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D34D56"/>
    <w:multiLevelType w:val="hybridMultilevel"/>
    <w:tmpl w:val="D5023EAA"/>
    <w:lvl w:ilvl="0" w:tplc="8AF07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920F27"/>
    <w:multiLevelType w:val="hybridMultilevel"/>
    <w:tmpl w:val="3968DDB6"/>
    <w:lvl w:ilvl="0" w:tplc="229C3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3D"/>
    <w:rsid w:val="00012786"/>
    <w:rsid w:val="000202CC"/>
    <w:rsid w:val="000379C1"/>
    <w:rsid w:val="000405BD"/>
    <w:rsid w:val="00051DBF"/>
    <w:rsid w:val="00080EC4"/>
    <w:rsid w:val="00090814"/>
    <w:rsid w:val="00095D6C"/>
    <w:rsid w:val="000D13F1"/>
    <w:rsid w:val="000F66DE"/>
    <w:rsid w:val="00124F91"/>
    <w:rsid w:val="00172A27"/>
    <w:rsid w:val="00175FF3"/>
    <w:rsid w:val="001907B0"/>
    <w:rsid w:val="00196FC6"/>
    <w:rsid w:val="001B453F"/>
    <w:rsid w:val="001D2A77"/>
    <w:rsid w:val="001E0C02"/>
    <w:rsid w:val="00246AD7"/>
    <w:rsid w:val="002543DE"/>
    <w:rsid w:val="00261054"/>
    <w:rsid w:val="0027047C"/>
    <w:rsid w:val="002A126D"/>
    <w:rsid w:val="002A51FB"/>
    <w:rsid w:val="002B2213"/>
    <w:rsid w:val="002C4341"/>
    <w:rsid w:val="002D3956"/>
    <w:rsid w:val="002E7BB2"/>
    <w:rsid w:val="00321FCF"/>
    <w:rsid w:val="0032317A"/>
    <w:rsid w:val="00350EF8"/>
    <w:rsid w:val="00354FC1"/>
    <w:rsid w:val="00370646"/>
    <w:rsid w:val="003A450F"/>
    <w:rsid w:val="003A53B3"/>
    <w:rsid w:val="003C237B"/>
    <w:rsid w:val="003E3323"/>
    <w:rsid w:val="003F23E7"/>
    <w:rsid w:val="003F40B2"/>
    <w:rsid w:val="004010F0"/>
    <w:rsid w:val="00404A2B"/>
    <w:rsid w:val="00420316"/>
    <w:rsid w:val="0043058D"/>
    <w:rsid w:val="0045589E"/>
    <w:rsid w:val="00467C37"/>
    <w:rsid w:val="00485410"/>
    <w:rsid w:val="004A2865"/>
    <w:rsid w:val="004B0857"/>
    <w:rsid w:val="004B5F24"/>
    <w:rsid w:val="004C414A"/>
    <w:rsid w:val="004D233D"/>
    <w:rsid w:val="004F39C2"/>
    <w:rsid w:val="004F72CC"/>
    <w:rsid w:val="00506477"/>
    <w:rsid w:val="00525D59"/>
    <w:rsid w:val="00543685"/>
    <w:rsid w:val="00624D7A"/>
    <w:rsid w:val="0062503C"/>
    <w:rsid w:val="0063006A"/>
    <w:rsid w:val="00632759"/>
    <w:rsid w:val="00640549"/>
    <w:rsid w:val="00646B74"/>
    <w:rsid w:val="00674517"/>
    <w:rsid w:val="00680DE6"/>
    <w:rsid w:val="00681672"/>
    <w:rsid w:val="00683802"/>
    <w:rsid w:val="006B52A9"/>
    <w:rsid w:val="006E0C50"/>
    <w:rsid w:val="00703D8E"/>
    <w:rsid w:val="00725BF2"/>
    <w:rsid w:val="007307EC"/>
    <w:rsid w:val="00732279"/>
    <w:rsid w:val="0076561E"/>
    <w:rsid w:val="007730C2"/>
    <w:rsid w:val="00795677"/>
    <w:rsid w:val="00796398"/>
    <w:rsid w:val="007A2086"/>
    <w:rsid w:val="007A6824"/>
    <w:rsid w:val="007B2626"/>
    <w:rsid w:val="007D283F"/>
    <w:rsid w:val="007E74B2"/>
    <w:rsid w:val="00822981"/>
    <w:rsid w:val="00826A0E"/>
    <w:rsid w:val="00843B72"/>
    <w:rsid w:val="008922E4"/>
    <w:rsid w:val="008D4971"/>
    <w:rsid w:val="008E4075"/>
    <w:rsid w:val="008F119D"/>
    <w:rsid w:val="008F768F"/>
    <w:rsid w:val="00967B71"/>
    <w:rsid w:val="00982BD2"/>
    <w:rsid w:val="00992F33"/>
    <w:rsid w:val="00994133"/>
    <w:rsid w:val="009A45E3"/>
    <w:rsid w:val="009B351B"/>
    <w:rsid w:val="009B613A"/>
    <w:rsid w:val="009C64D3"/>
    <w:rsid w:val="009E0917"/>
    <w:rsid w:val="00A23988"/>
    <w:rsid w:val="00A262FA"/>
    <w:rsid w:val="00A5484B"/>
    <w:rsid w:val="00A62701"/>
    <w:rsid w:val="00A770B6"/>
    <w:rsid w:val="00A94AB0"/>
    <w:rsid w:val="00AA15FA"/>
    <w:rsid w:val="00AF0270"/>
    <w:rsid w:val="00B04780"/>
    <w:rsid w:val="00B15F4C"/>
    <w:rsid w:val="00B17102"/>
    <w:rsid w:val="00B8798C"/>
    <w:rsid w:val="00B90AEF"/>
    <w:rsid w:val="00B91B6C"/>
    <w:rsid w:val="00B97196"/>
    <w:rsid w:val="00BE448C"/>
    <w:rsid w:val="00BE5DA4"/>
    <w:rsid w:val="00C23E53"/>
    <w:rsid w:val="00C245EB"/>
    <w:rsid w:val="00C56E84"/>
    <w:rsid w:val="00C752B7"/>
    <w:rsid w:val="00C7630A"/>
    <w:rsid w:val="00C8241B"/>
    <w:rsid w:val="00C90B4C"/>
    <w:rsid w:val="00C92E44"/>
    <w:rsid w:val="00CC3185"/>
    <w:rsid w:val="00CE439E"/>
    <w:rsid w:val="00CF6CDC"/>
    <w:rsid w:val="00D01EC7"/>
    <w:rsid w:val="00D04917"/>
    <w:rsid w:val="00D0509E"/>
    <w:rsid w:val="00D412EB"/>
    <w:rsid w:val="00D420E3"/>
    <w:rsid w:val="00D4474E"/>
    <w:rsid w:val="00D50D27"/>
    <w:rsid w:val="00DE1F5B"/>
    <w:rsid w:val="00E045EB"/>
    <w:rsid w:val="00E13680"/>
    <w:rsid w:val="00E339E7"/>
    <w:rsid w:val="00E57CF5"/>
    <w:rsid w:val="00E76EB6"/>
    <w:rsid w:val="00EA3C5F"/>
    <w:rsid w:val="00F00940"/>
    <w:rsid w:val="00F01CA6"/>
    <w:rsid w:val="00F10B22"/>
    <w:rsid w:val="00F15A6A"/>
    <w:rsid w:val="00F3212E"/>
    <w:rsid w:val="00F3217A"/>
    <w:rsid w:val="00F44065"/>
    <w:rsid w:val="00F77099"/>
    <w:rsid w:val="00F820D8"/>
    <w:rsid w:val="00F92FEE"/>
    <w:rsid w:val="00FA1547"/>
    <w:rsid w:val="00FB20D2"/>
    <w:rsid w:val="00FC5933"/>
    <w:rsid w:val="00FD63BE"/>
    <w:rsid w:val="00FD732A"/>
    <w:rsid w:val="00FF6561"/>
    <w:rsid w:val="2C362D97"/>
    <w:rsid w:val="5B3A7F03"/>
    <w:rsid w:val="651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193B7CD-389A-4D74-8F25-B0FF7F4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62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262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AA15F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主题名称</dc:title>
  <dc:creator>Administrator</dc:creator>
  <cp:lastModifiedBy>PC</cp:lastModifiedBy>
  <cp:revision>2</cp:revision>
  <dcterms:created xsi:type="dcterms:W3CDTF">2017-12-25T02:18:00Z</dcterms:created>
  <dcterms:modified xsi:type="dcterms:W3CDTF">2017-12-25T02:18:00Z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</Properties>
</file>