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4F1E4F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413"/>
              <w:gridCol w:w="1642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4F1E4F" w:rsidRPr="00C63818" w:rsidTr="00D95B01">
              <w:trPr>
                <w:trHeight w:val="744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8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D95B01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奇妙的动物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4"/>
                      <w:attr w:name="Month" w:val="12"/>
                      <w:attr w:name="Year" w:val="2017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12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4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8"/>
                      <w:attr w:name="Month" w:val="12"/>
                      <w:attr w:name="Year" w:val="2017"/>
                    </w:smartTagPr>
                    <w:r w:rsidRPr="00C63818">
                      <w:rPr>
                        <w:rFonts w:ascii="宋体" w:hAnsi="宋体" w:cs="Tahoma"/>
                        <w:kern w:val="0"/>
                        <w:sz w:val="24"/>
                      </w:rPr>
                      <w:t>12</w:t>
                    </w:r>
                    <w:r w:rsidRPr="00C63818"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8</w:t>
                    </w:r>
                    <w:r w:rsidRPr="00C63818"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</w:p>
              </w:tc>
            </w:tr>
            <w:tr w:rsidR="004F1E4F" w:rsidRPr="00C63818" w:rsidTr="00D95B01">
              <w:trPr>
                <w:trHeight w:val="80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通过三个次主题让幼儿了解动物的各种特征和本领，初步理解动物与人类的关系，培养幼儿对动物的热爱、珍惜和保护意识。</w:t>
                  </w:r>
                </w:p>
              </w:tc>
            </w:tr>
            <w:tr w:rsidR="004F1E4F" w:rsidRPr="00C63818" w:rsidTr="00D95B01">
              <w:trPr>
                <w:trHeight w:val="538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4F1E4F">
                  <w:pPr>
                    <w:widowControl/>
                    <w:ind w:firstLineChars="200" w:firstLine="316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4F1E4F" w:rsidRPr="00C63818" w:rsidTr="00D95B01">
              <w:trPr>
                <w:trHeight w:val="77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</w:tr>
            <w:tr w:rsidR="004F1E4F" w:rsidRPr="00C63818" w:rsidTr="00D95B01">
              <w:trPr>
                <w:trHeight w:val="392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Pr="00D95B01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谁的本领大</w:t>
                  </w:r>
                </w:p>
                <w:p w:rsidR="004F1E4F" w:rsidRPr="00C63818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理解梅花鹿和小猴合作摘到果子的故事内容，懂得同伴之间相互合作的道理。</w:t>
                  </w:r>
                </w:p>
                <w:p w:rsidR="004F1E4F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Pr="00C63818" w:rsidRDefault="004F1E4F" w:rsidP="00D95B0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猜猜我是谁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动物的超级本领</w:t>
                  </w:r>
                </w:p>
                <w:p w:rsidR="004F1E4F" w:rsidRPr="00D95B01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初步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了解动物在奔跑、跳跃、游泳等方面的高超本领，乐于与同伴分享自己的发现。</w:t>
                  </w:r>
                </w:p>
                <w:p w:rsidR="004F1E4F" w:rsidRDefault="004F1E4F" w:rsidP="00C63818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7923FA" w:rsidRDefault="004F1E4F" w:rsidP="00D95B01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7923F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动物本领大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6B52A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D95B0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企鹅排队</w:t>
                  </w:r>
                </w:p>
                <w:p w:rsidR="004F1E4F" w:rsidRDefault="004F1E4F" w:rsidP="00D95B01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学习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、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3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的相邻数，感知相邻两数多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少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的的关系。</w:t>
                  </w:r>
                </w:p>
                <w:p w:rsidR="004F1E4F" w:rsidRPr="00CC3557" w:rsidRDefault="004F1E4F" w:rsidP="00D95B0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CC355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4F1E4F" w:rsidRPr="00D95B01" w:rsidRDefault="004F1E4F" w:rsidP="00D95B01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户外活动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：</w:t>
                  </w:r>
                  <w:r w:rsidRPr="00D95B0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不怕黑的猫头鹰</w:t>
                  </w:r>
                  <w:bookmarkStart w:id="0" w:name="_GoBack"/>
                  <w:bookmarkEnd w:id="0"/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B52A9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米罗可儿：</w:t>
                  </w: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金钱豹</w:t>
                  </w: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活动二：体育</w:t>
                  </w:r>
                </w:p>
                <w:p w:rsidR="004F1E4F" w:rsidRPr="00C63818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天生一对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C63818">
                  <w:pPr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小老鼠和泡泡糖</w:t>
                  </w:r>
                </w:p>
                <w:p w:rsidR="004F1E4F" w:rsidRPr="00D95B01" w:rsidRDefault="004F1E4F" w:rsidP="00C63818">
                  <w:pPr>
                    <w:rPr>
                      <w:rFonts w:ascii="宋体" w:cs="Tahoma"/>
                      <w:color w:val="000000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Tahoma" w:hint="eastAsia"/>
                      <w:color w:val="000000"/>
                      <w:kern w:val="0"/>
                      <w:sz w:val="24"/>
                    </w:rPr>
                    <w:t>能根据乐曲的节奏和旋律做小老鼠走路、左右张望及拽泡泡糖的动作。</w:t>
                  </w:r>
                </w:p>
                <w:p w:rsidR="004F1E4F" w:rsidRDefault="004F1E4F" w:rsidP="00C63818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4F1E4F" w:rsidRPr="00C63818" w:rsidRDefault="004F1E4F" w:rsidP="00D95B01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区域活动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：毛毛虫登山</w:t>
                  </w:r>
                </w:p>
              </w:tc>
            </w:tr>
            <w:tr w:rsidR="004F1E4F" w:rsidRPr="00C63818" w:rsidTr="00D95B01">
              <w:trPr>
                <w:trHeight w:val="282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4F1E4F" w:rsidRPr="00C63818" w:rsidTr="00D95B01">
              <w:trPr>
                <w:trHeight w:val="2229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8A00E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建构游戏：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我的幼儿园</w:t>
                  </w:r>
                </w:p>
                <w:p w:rsidR="004F1E4F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373E0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户外活动：欢乐的池塘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4F1E4F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播音主持</w:t>
                  </w:r>
                </w:p>
                <w:p w:rsidR="004F1E4F" w:rsidRPr="00C63818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525D59">
                  <w:pPr>
                    <w:widowControl/>
                    <w:spacing w:line="240" w:lineRule="atLeast"/>
                    <w:jc w:val="left"/>
                    <w:rPr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Pr="00C63818">
                    <w:rPr>
                      <w:sz w:val="24"/>
                    </w:rPr>
                    <w:t xml:space="preserve"> </w:t>
                  </w:r>
                </w:p>
                <w:p w:rsidR="004F1E4F" w:rsidRDefault="004F1E4F" w:rsidP="008A00EF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4F1E4F" w:rsidRPr="00C63818" w:rsidRDefault="004F1E4F" w:rsidP="00525D59">
                  <w:pPr>
                    <w:widowControl/>
                    <w:spacing w:line="240" w:lineRule="atLeast"/>
                    <w:jc w:val="lef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花样拍球</w:t>
                  </w: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373E0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户外活动：小鸡快跑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FF6561">
                  <w:pPr>
                    <w:widowControl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擦椅子</w:t>
                  </w:r>
                </w:p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玩梯子</w:t>
                  </w: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Default="004F1E4F" w:rsidP="008A00EF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区域活动：玩彩泥</w:t>
                  </w:r>
                </w:p>
                <w:p w:rsidR="004F1E4F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4F1E4F" w:rsidRPr="00C63818" w:rsidTr="00D95B01">
              <w:trPr>
                <w:trHeight w:val="119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引导幼儿学做家务，可设立“小帮手”专栏，请家长拍摄幼儿在家中学习做家务的照片或录像，在班里进行交流。</w:t>
                  </w:r>
                </w:p>
                <w:p w:rsidR="004F1E4F" w:rsidRPr="00C5543E" w:rsidRDefault="004F1E4F" w:rsidP="00373E0B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积极倡导“绿色出行、低碳活动”有条件的请家长可带领幼儿徒步来园或利用周末，鼓励幼儿参加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.2"/>
                      <w:attr w:name="UnitName" w:val="公里"/>
                    </w:smartTagPr>
                    <w:r w:rsidRPr="00C5543E">
                      <w:rPr>
                        <w:rFonts w:ascii="宋体" w:hAnsi="宋体" w:cs="Tahoma"/>
                        <w:kern w:val="0"/>
                        <w:sz w:val="24"/>
                        <w:szCs w:val="24"/>
                      </w:rPr>
                      <w:t>1.2</w:t>
                    </w:r>
                    <w:r w:rsidRPr="00C5543E">
                      <w:rPr>
                        <w:rFonts w:ascii="宋体" w:hAnsi="宋体" w:cs="Tahoma" w:hint="eastAsia"/>
                        <w:kern w:val="0"/>
                        <w:sz w:val="24"/>
                        <w:szCs w:val="24"/>
                      </w:rPr>
                      <w:t>公里</w:t>
                    </w:r>
                  </w:smartTag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左右的远足活动。</w:t>
                  </w:r>
                </w:p>
              </w:tc>
            </w:tr>
            <w:tr w:rsidR="004F1E4F" w:rsidRPr="00C63818" w:rsidTr="00D95B01">
              <w:trPr>
                <w:trHeight w:val="130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家长利用节假日带幼儿参观动物园或野生动物园，观察、了解各种动物的特征和习性。</w:t>
                  </w:r>
                </w:p>
                <w:p w:rsidR="004F1E4F" w:rsidRPr="00C5543E" w:rsidRDefault="004F1E4F" w:rsidP="00373E0B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和幼儿一起查阅、收集关于动物本领的资料，丰富对动物本领的认知。</w:t>
                  </w:r>
                </w:p>
              </w:tc>
            </w:tr>
          </w:tbl>
          <w:p w:rsidR="004F1E4F" w:rsidRDefault="004F1E4F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中二班第十二周教学计划</w:t>
            </w:r>
          </w:p>
        </w:tc>
      </w:tr>
    </w:tbl>
    <w:p w:rsidR="004F1E4F" w:rsidRDefault="004F1E4F"/>
    <w:sectPr w:rsidR="004F1E4F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4F" w:rsidRDefault="004F1E4F" w:rsidP="004B0857">
      <w:r>
        <w:separator/>
      </w:r>
    </w:p>
  </w:endnote>
  <w:endnote w:type="continuationSeparator" w:id="0">
    <w:p w:rsidR="004F1E4F" w:rsidRDefault="004F1E4F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4F" w:rsidRDefault="004F1E4F" w:rsidP="004B0857">
      <w:r>
        <w:separator/>
      </w:r>
    </w:p>
  </w:footnote>
  <w:footnote w:type="continuationSeparator" w:id="0">
    <w:p w:rsidR="004F1E4F" w:rsidRDefault="004F1E4F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33D"/>
    <w:rsid w:val="00012786"/>
    <w:rsid w:val="0001726C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73E0B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1E4F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D42F7"/>
    <w:rsid w:val="006E0C50"/>
    <w:rsid w:val="00725BF2"/>
    <w:rsid w:val="007307EC"/>
    <w:rsid w:val="0076561E"/>
    <w:rsid w:val="007730C2"/>
    <w:rsid w:val="007923FA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A00EF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6210"/>
    <w:rsid w:val="00A770B6"/>
    <w:rsid w:val="00A94AB0"/>
    <w:rsid w:val="00AA15FA"/>
    <w:rsid w:val="00AF0270"/>
    <w:rsid w:val="00B04780"/>
    <w:rsid w:val="00B15F4C"/>
    <w:rsid w:val="00B17102"/>
    <w:rsid w:val="00B81464"/>
    <w:rsid w:val="00B8798C"/>
    <w:rsid w:val="00B90AEF"/>
    <w:rsid w:val="00B91B6C"/>
    <w:rsid w:val="00BA0077"/>
    <w:rsid w:val="00BE448C"/>
    <w:rsid w:val="00BE5DA4"/>
    <w:rsid w:val="00C23E53"/>
    <w:rsid w:val="00C5543E"/>
    <w:rsid w:val="00C56E84"/>
    <w:rsid w:val="00C63818"/>
    <w:rsid w:val="00C752B7"/>
    <w:rsid w:val="00C7630A"/>
    <w:rsid w:val="00C8241B"/>
    <w:rsid w:val="00C90B4C"/>
    <w:rsid w:val="00C92E44"/>
    <w:rsid w:val="00CC3185"/>
    <w:rsid w:val="00CC3557"/>
    <w:rsid w:val="00CE439E"/>
    <w:rsid w:val="00CF6CDC"/>
    <w:rsid w:val="00D01EC7"/>
    <w:rsid w:val="00D412EB"/>
    <w:rsid w:val="00D420E3"/>
    <w:rsid w:val="00D4474E"/>
    <w:rsid w:val="00D50D27"/>
    <w:rsid w:val="00D95B01"/>
    <w:rsid w:val="00DE1F5B"/>
    <w:rsid w:val="00E13680"/>
    <w:rsid w:val="00E27650"/>
    <w:rsid w:val="00E339E7"/>
    <w:rsid w:val="00E57CF5"/>
    <w:rsid w:val="00E76EB6"/>
    <w:rsid w:val="00EB6F7E"/>
    <w:rsid w:val="00F00940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29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429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a</cp:lastModifiedBy>
  <cp:revision>2</cp:revision>
  <dcterms:created xsi:type="dcterms:W3CDTF">2017-11-30T00:43:00Z</dcterms:created>
  <dcterms:modified xsi:type="dcterms:W3CDTF">2017-11-30T00:43:00Z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