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86" w:rsidRDefault="00D211CE">
      <w:r>
        <w:rPr>
          <w:noProof/>
        </w:rPr>
        <mc:AlternateContent>
          <mc:Choice Requires="wps">
            <w:drawing>
              <wp:anchor distT="0" distB="0" distL="114300" distR="114300" simplePos="0" relativeHeight="251659264" behindDoc="0" locked="0" layoutInCell="1" allowOverlap="1" wp14:anchorId="4EB5A26E" wp14:editId="292524B6">
                <wp:simplePos x="0" y="0"/>
                <wp:positionH relativeFrom="column">
                  <wp:posOffset>504825</wp:posOffset>
                </wp:positionH>
                <wp:positionV relativeFrom="paragraph">
                  <wp:posOffset>209550</wp:posOffset>
                </wp:positionV>
                <wp:extent cx="6562725" cy="1039177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6562725" cy="10391775"/>
                        </a:xfrm>
                        <a:prstGeom prst="rect">
                          <a:avLst/>
                        </a:prstGeom>
                        <a:noFill/>
                        <a:ln>
                          <a:noFill/>
                        </a:ln>
                        <a:effectLst/>
                      </wps:spPr>
                      <wps:txbx>
                        <w:txbxContent>
                          <w:p w:rsidR="00D211CE" w:rsidRPr="00D211CE" w:rsidRDefault="00D211CE" w:rsidP="00D211CE">
                            <w:pPr>
                              <w:jc w:val="center"/>
                              <w:rPr>
                                <w:rFonts w:hint="eastAsia"/>
                                <w:b/>
                                <w:caps/>
                                <w:noProof/>
                                <w:color w:val="000000" w:themeColor="text1"/>
                                <w:sz w:val="4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4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亲子户外活动好处多</w:t>
                            </w:r>
                          </w:p>
                          <w:p w:rsidR="00D211CE" w:rsidRPr="00D211CE" w:rsidRDefault="00D211CE" w:rsidP="00D211CE">
                            <w:pPr>
                              <w:jc w:val="cente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亲近自然，了解自然，是人类一直来都做的事情，更是孩子们最向往和渴望的事情。人与自然本身就应该是融为一体的。而如今由于社会的压力，现代家庭中的父母亲都只片面的重视对孩子进行智力方面的早期教育，除了周一至周五将孩子送到幼儿园接受教育外，还利用双休日将孩子送到少年宫、艺术学校等参加各类兴趣班，培训班，孩子与自然接触的机会甚少，即使有机会带着孩子外出，也只是完成任务似的和孩子到某个公园，将每个游乐设施让孩子玩一遍就算结束。</w:t>
                            </w:r>
                          </w:p>
                          <w:p w:rsidR="00D211CE" w:rsidRDefault="00D211CE" w:rsidP="00D211CE">
                            <w:pPr>
                              <w:jc w:val="cente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户外活动是一种很好的促进父母亲与孩子情感的方式，同时在这过程中也能培养孩子的多种能力。户外活动的形式是多种多样的，比如：散步、亲子体育游戏、外出郊游等。</w:t>
                            </w:r>
                          </w:p>
                          <w:p w:rsidR="00D211CE" w:rsidRDefault="00D211CE" w:rsidP="00D211CE">
                            <w:pPr>
                              <w:ind w:firstLineChars="245" w:firstLine="590"/>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在户外活动过程中，父母亲可以积极培养孩子的多种能力</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w:t>
                            </w:r>
                            <w:bookmarkStart w:id="0" w:name="_GoBack"/>
                            <w:bookmarkEnd w:id="0"/>
                          </w:p>
                          <w:p w:rsidR="00D211CE" w:rsidRPr="00D211CE" w:rsidRDefault="00D211CE" w:rsidP="00D211CE">
                            <w:pPr>
                              <w:ind w:firstLineChars="245" w:firstLine="590"/>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1</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：观察力</w:t>
                            </w:r>
                          </w:p>
                          <w:p w:rsidR="00D211CE" w:rsidRDefault="00D211CE" w:rsidP="00D211CE">
                            <w:pPr>
                              <w:ind w:firstLine="435"/>
                              <w:jc w:val="cente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年龄越小的孩子对外界事物的一切越是感到好奇，什么都想知道。孩子通过自己的观察会向父母亲提出各种各样的问题，比如最简单的：“这是什么呀？”这时，作为父母亲就应该及时给予积极的回应，详细解答孩子的疑问，以进一步激发孩子观察的兴趣，而不是草草的应付</w:t>
                            </w:r>
                          </w:p>
                          <w:p w:rsidR="00D211CE" w:rsidRPr="00D211CE" w:rsidRDefault="00D211CE" w:rsidP="00D211CE">
                            <w:pPr>
                              <w:ind w:firstLineChars="245" w:firstLine="590"/>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2</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、交往能力</w:t>
                            </w:r>
                          </w:p>
                          <w:p w:rsidR="00D211CE" w:rsidRDefault="00D211CE" w:rsidP="00D211CE">
                            <w:pPr>
                              <w:jc w:val="cente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如今的孩子，大部分是独生子女，平时与其他小伙伴交往的机</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会也比较少</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所以，父母亲可以利用孩子到户外活动的时间鼓励他们主动与其他小伙伴交往。对于一些性格相对内向的孩子来说，也应该鼓励他乐于接受他人的邀请、与他人交往。此时的父母亲不需要过多的干预孩子的游戏活动，有成年人的</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加入只会增加孩子的拘谨感，因为孩子彼此之间有他们独特的交往</w:t>
                            </w:r>
                          </w:p>
                          <w:p w:rsidR="00D211CE" w:rsidRPr="00D211CE" w:rsidRDefault="00D211CE" w:rsidP="00D211CE">
                            <w:pPr>
                              <w:ind w:firstLineChars="291" w:firstLine="701"/>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3</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、自我保护能力</w:t>
                            </w:r>
                          </w:p>
                          <w:p w:rsidR="00D211CE" w:rsidRPr="00D211CE" w:rsidRDefault="00D211CE" w:rsidP="00D211CE">
                            <w:pPr>
                              <w:jc w:val="cente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从诞生那一刻起，父母亲都是十分关注孩子的一举一动，使孩子在父母的保护下有了极大的安全感。但在户外活动中，孩子难免会发生一些小意外。特别是在体育游戏中，摔跤、碰撞等常有发生。这个时候，父母亲就要注意对孩子自我保护意识和能力的培养。如在孩子游戏前教导他：摔跤时用双手撑地，追逐游戏中如何躲闪，平衡时借助其他物体保持平衡等。</w:t>
                            </w:r>
                          </w:p>
                          <w:p w:rsidR="00D211CE" w:rsidRPr="00D211CE" w:rsidRDefault="00D211CE" w:rsidP="00D211CE">
                            <w:pPr>
                              <w:jc w:val="center"/>
                              <w:rPr>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远离了城市的喧嚣，回归到自然原始</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的生活当中，感受着山与水带给心灵的洗涤，让心与心更近一步的融合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9.75pt;margin-top:16.5pt;width:516.75pt;height:8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" filled="f" stroked="f">
                <v:fill o:detectmouseclick="t"/>
                <v:textbox>
                  <w:txbxContent>
                    <w:p w:rsidR="00D211CE" w:rsidRPr="00D211CE" w:rsidRDefault="00D211CE" w:rsidP="00D211CE">
                      <w:pPr>
                        <w:jc w:val="center"/>
                        <w:rPr>
                          <w:rFonts w:hint="eastAsia"/>
                          <w:b/>
                          <w:caps/>
                          <w:noProof/>
                          <w:color w:val="000000" w:themeColor="text1"/>
                          <w:sz w:val="4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4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亲子户外活动好处多</w:t>
                      </w:r>
                    </w:p>
                    <w:p w:rsidR="00D211CE" w:rsidRPr="00D211CE" w:rsidRDefault="00D211CE" w:rsidP="00D211CE">
                      <w:pPr>
                        <w:jc w:val="cente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亲近自然，了解自然，是人类一直来都做的事情，更是孩子们最向往和渴望的事情。人与自然本身就应该是融为一体的。而如今由于社会的压力，现代家庭中的父母亲都只片面的重视对孩子进行智力方面的早期教育，除了周一至周五将孩子送到幼儿园接受教育外，还利用双休日将孩子送到少年宫、艺术学校等参加各类兴趣班，培训班，孩子与自然接触的机会甚少，即使有机会带着孩子外出，也只是完成任务似的和孩子到某个公园，将每个游乐设施让孩子玩一遍就算结束。</w:t>
                      </w:r>
                    </w:p>
                    <w:p w:rsidR="00D211CE" w:rsidRDefault="00D211CE" w:rsidP="00D211CE">
                      <w:pPr>
                        <w:jc w:val="cente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户外活动是一种很好的促进父母亲与孩子情感的方式，同时在这过程中也能培养孩子的多种能力。户外活动的形式是多种多样的，比如：散步、亲子体育游戏、外出郊游等。</w:t>
                      </w:r>
                    </w:p>
                    <w:p w:rsidR="00D211CE" w:rsidRDefault="00D211CE" w:rsidP="00D211CE">
                      <w:pPr>
                        <w:ind w:firstLineChars="245" w:firstLine="590"/>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在户外活动过程中，父母亲可以积极培养孩子的多种能力</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w:t>
                      </w:r>
                      <w:bookmarkStart w:id="1" w:name="_GoBack"/>
                      <w:bookmarkEnd w:id="1"/>
                    </w:p>
                    <w:p w:rsidR="00D211CE" w:rsidRPr="00D211CE" w:rsidRDefault="00D211CE" w:rsidP="00D211CE">
                      <w:pPr>
                        <w:ind w:firstLineChars="245" w:firstLine="590"/>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1</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：观察力</w:t>
                      </w:r>
                    </w:p>
                    <w:p w:rsidR="00D211CE" w:rsidRDefault="00D211CE" w:rsidP="00D211CE">
                      <w:pPr>
                        <w:ind w:firstLine="435"/>
                        <w:jc w:val="cente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年龄越小的孩子对外界事物的一切越是感到好奇，什么都想知道。孩子通过自己的观察会向父母亲提出各种各样的问题，比如最简单的：“这是什么呀？”这时，作为父母亲就应该及时给予积极的回应，详细解答孩子的疑问，以进一步激发孩子观察的兴趣，而不是草草的应付</w:t>
                      </w:r>
                    </w:p>
                    <w:p w:rsidR="00D211CE" w:rsidRPr="00D211CE" w:rsidRDefault="00D211CE" w:rsidP="00D211CE">
                      <w:pPr>
                        <w:ind w:firstLineChars="245" w:firstLine="590"/>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2</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、交往能力</w:t>
                      </w:r>
                    </w:p>
                    <w:p w:rsidR="00D211CE" w:rsidRDefault="00D211CE" w:rsidP="00D211CE">
                      <w:pPr>
                        <w:jc w:val="cente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如今的孩子，大部分是独生子女，平时与其他小伙伴交往的机</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会也比较少</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所以，父母亲可以利用孩子到户外活动的时间鼓励他们主动与其他小伙伴交往。对于一些性格相对内向的孩子来说，也应该鼓励他乐于接受他人的邀请、与他人交往。此时的父母亲不需要过多的干预孩子的游戏活动，有成年人的</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加入只会增加孩子的拘谨感，因为孩子彼此之间有他们独特的交往</w:t>
                      </w:r>
                    </w:p>
                    <w:p w:rsidR="00D211CE" w:rsidRPr="00D211CE" w:rsidRDefault="00D211CE" w:rsidP="00D211CE">
                      <w:pPr>
                        <w:ind w:firstLineChars="291" w:firstLine="701"/>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3</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、自我保护能力</w:t>
                      </w:r>
                    </w:p>
                    <w:p w:rsidR="00D211CE" w:rsidRPr="00D211CE" w:rsidRDefault="00D211CE" w:rsidP="00D211CE">
                      <w:pPr>
                        <w:jc w:val="cente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从诞生那一刻起，父母亲都是十分关注孩子的一举一动，使孩子在父母的保护下有了极大的安全感。但在户外活动中，孩子难免会发生一些小意外。特别是在体育游戏中，摔跤、碰撞等常有发生。这个时候，父母亲就要注意对孩子自我保护意识和能力的培养。如在孩子游戏前教导他：摔跤时用双手撑地，追逐游戏中如何躲闪，平衡时借助其他物体保持平衡等。</w:t>
                      </w:r>
                    </w:p>
                    <w:p w:rsidR="00D211CE" w:rsidRPr="00D211CE" w:rsidRDefault="00D211CE" w:rsidP="00D211CE">
                      <w:pPr>
                        <w:jc w:val="center"/>
                        <w:rPr>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D211CE">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远离了城市的喧嚣，回归到自然原始</w:t>
                      </w:r>
                      <w:r>
                        <w:rPr>
                          <w:rFonts w:hint="eastAsia"/>
                          <w:b/>
                          <w:caps/>
                          <w:noProof/>
                          <w:color w:val="000000" w:themeColor="text1"/>
                          <w:sz w:val="24"/>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的生活当中，感受着山与水带给心灵的洗涤，让心与心更近一步的融合</w:t>
                      </w:r>
                    </w:p>
                  </w:txbxContent>
                </v:textbox>
              </v:shape>
            </w:pict>
          </mc:Fallback>
        </mc:AlternateContent>
      </w:r>
      <w:r>
        <w:rPr>
          <w:noProof/>
        </w:rPr>
        <w:drawing>
          <wp:inline distT="0" distB="0" distL="0" distR="0" wp14:anchorId="5F66F659" wp14:editId="0C059F1C">
            <wp:extent cx="7553324" cy="11087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1db0db6fee58a0112.jpg"/>
                    <pic:cNvPicPr/>
                  </pic:nvPicPr>
                  <pic:blipFill>
                    <a:blip r:embed="rId5">
                      <a:extLst>
                        <a:ext uri="{28A0092B-C50C-407E-A947-70E740481C1C}">
                          <a14:useLocalDpi xmlns:a14="http://schemas.microsoft.com/office/drawing/2010/main" val="0"/>
                        </a:ext>
                      </a:extLst>
                    </a:blip>
                    <a:stretch>
                      <a:fillRect/>
                    </a:stretch>
                  </pic:blipFill>
                  <pic:spPr>
                    <a:xfrm>
                      <a:off x="0" y="0"/>
                      <a:ext cx="7560310" cy="11097354"/>
                    </a:xfrm>
                    <a:prstGeom prst="rect">
                      <a:avLst/>
                    </a:prstGeom>
                  </pic:spPr>
                </pic:pic>
              </a:graphicData>
            </a:graphic>
          </wp:inline>
        </w:drawing>
      </w:r>
    </w:p>
    <w:sectPr w:rsidR="00784C86" w:rsidSect="00D211CE">
      <w:pgSz w:w="11906" w:h="16838"/>
      <w:pgMar w:top="0" w:right="0" w:bottom="0" w:left="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CE"/>
    <w:rsid w:val="00784C86"/>
    <w:rsid w:val="00D21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11CE"/>
    <w:rPr>
      <w:sz w:val="18"/>
      <w:szCs w:val="18"/>
    </w:rPr>
  </w:style>
  <w:style w:type="character" w:customStyle="1" w:styleId="Char">
    <w:name w:val="批注框文本 Char"/>
    <w:basedOn w:val="a0"/>
    <w:link w:val="a3"/>
    <w:uiPriority w:val="99"/>
    <w:semiHidden/>
    <w:rsid w:val="00D211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11CE"/>
    <w:rPr>
      <w:sz w:val="18"/>
      <w:szCs w:val="18"/>
    </w:rPr>
  </w:style>
  <w:style w:type="character" w:customStyle="1" w:styleId="Char">
    <w:name w:val="批注框文本 Char"/>
    <w:basedOn w:val="a0"/>
    <w:link w:val="a3"/>
    <w:uiPriority w:val="99"/>
    <w:semiHidden/>
    <w:rsid w:val="00D211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2</Characters>
  <Application>Microsoft Office Word</Application>
  <DocSecurity>0</DocSecurity>
  <Lines>1</Lines>
  <Paragraphs>1</Paragraphs>
  <ScaleCrop>false</ScaleCrop>
  <Company>china</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2018-04-12T14:00:00Z</dcterms:created>
  <dcterms:modified xsi:type="dcterms:W3CDTF">2018-04-12T14:12:00Z</dcterms:modified>
</cp:coreProperties>
</file>