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7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公   示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根据2018高淳区中小学（幼儿园）职称申报评审工作要求，经个人自主申报、课堂教学满意度测评，教职工民主测评、实际材料审核及职称领导小组投票，综合得分情况，推荐孔爱云（女）、芮国香（女）两位教师申报一级教师资格评审，现予以公示，接受广大教职工的监督。公示时间为2018年6月25日至6月29日。在公示期间，园内任何部门或个人如有异议，可通过书面形式或电话，向园长室反应，联系电话：025-57851355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           南京市高淳区漆桥幼儿园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                  2018.6.25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C30CC"/>
    <w:rsid w:val="370A1BB2"/>
    <w:rsid w:val="67EC3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2018-01-10T05:37:00Z</dcterms:created>
  <dc:creator>白柳贤✨</dc:creator>
  <cp:lastModifiedBy>糖僧1371257449</cp:lastModifiedBy>
  <dcterms:modified xsi:type="dcterms:W3CDTF">2018-06-25T01:46:45Z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