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atLeast"/>
        <w:ind w:left="-420" w:leftChars="-200" w:right="-840" w:rightChars="-400"/>
        <w:jc w:val="center"/>
        <w:textAlignment w:val="baseline"/>
        <w:rPr>
          <w:rStyle w:val="8"/>
          <w:rFonts w:ascii="黑体" w:eastAsia="黑体"/>
          <w:b/>
          <w:color w:val="008000"/>
          <w:kern w:val="2"/>
          <w:sz w:val="52"/>
          <w:szCs w:val="52"/>
          <w:lang w:val="en-US" w:eastAsia="zh-CN" w:bidi="ar-SA"/>
        </w:rPr>
      </w:pPr>
      <w:r>
        <w:rPr>
          <w:rStyle w:val="8"/>
          <w:rFonts w:ascii="宋体" w:hAnsi="宋体"/>
          <w:b/>
          <w:color w:val="008000"/>
          <w:kern w:val="2"/>
          <w:sz w:val="32"/>
          <w:szCs w:val="32"/>
          <w:shd w:val="pct10" w:color="auto" w:fill="FFFFFF"/>
          <w:lang w:val="en-US" w:eastAsia="zh-CN" w:bidi="ar-SA"/>
        </w:rPr>
        <w:drawing>
          <wp:anchor distT="0" distB="0" distL="0" distR="0" simplePos="0" relativeHeight="1024" behindDoc="1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-19050</wp:posOffset>
            </wp:positionV>
            <wp:extent cx="7573010" cy="10841355"/>
            <wp:effectExtent l="0" t="0" r="0" b="0"/>
            <wp:wrapNone/>
            <wp:docPr id="102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3010" cy="1084135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8"/>
          <w:rFonts w:ascii="宋体" w:hAnsi="宋体"/>
          <w:b/>
          <w:color w:val="008000"/>
          <w:kern w:val="2"/>
          <w:sz w:val="32"/>
          <w:szCs w:val="32"/>
          <w:shd w:val="pct10" w:color="auto" w:fill="FFFFFF"/>
          <w:lang w:val="en-US" w:eastAsia="zh-CN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5300" cy="500380"/>
            <wp:effectExtent l="0" t="0" r="0" b="0"/>
            <wp:wrapNone/>
            <wp:docPr id="102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003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8"/>
          <w:rFonts w:ascii="黑体" w:eastAsia="黑体"/>
          <w:b/>
          <w:color w:val="008000"/>
          <w:kern w:val="2"/>
          <w:sz w:val="52"/>
          <w:szCs w:val="52"/>
          <w:lang w:val="en-US" w:eastAsia="zh-CN" w:bidi="ar-SA"/>
        </w:rPr>
        <w:t>幸 福 日 记</w:t>
      </w:r>
    </w:p>
    <w:p>
      <w:pPr>
        <w:spacing w:line="440" w:lineRule="atLeast"/>
        <w:ind w:left="-420" w:leftChars="-200" w:right="-840" w:rightChars="-400" w:firstLine="1205" w:firstLineChars="500"/>
        <w:jc w:val="left"/>
        <w:textAlignment w:val="baseline"/>
        <w:rPr>
          <w:rStyle w:val="8"/>
          <w:rFonts w:eastAsia="宋体"/>
          <w:b/>
          <w:color w:val="008000"/>
          <w:kern w:val="2"/>
          <w:sz w:val="24"/>
          <w:szCs w:val="24"/>
          <w:lang w:val="en-US" w:eastAsia="zh-CN" w:bidi="ar-SA"/>
        </w:rPr>
      </w:pPr>
      <w:r>
        <w:rPr>
          <w:rStyle w:val="8"/>
          <w:b/>
          <w:color w:val="008000"/>
          <w:kern w:val="2"/>
          <w:sz w:val="24"/>
          <w:szCs w:val="24"/>
          <w:lang w:val="en-US" w:eastAsia="zh-CN" w:bidi="ar-SA"/>
        </w:rPr>
        <w:t>时 间：2020.</w:t>
      </w:r>
      <w:r>
        <w:rPr>
          <w:rStyle w:val="8"/>
          <w:rFonts w:hint="eastAsia"/>
          <w:b/>
          <w:color w:val="008000"/>
          <w:kern w:val="2"/>
          <w:sz w:val="24"/>
          <w:szCs w:val="24"/>
          <w:lang w:val="en-US" w:eastAsia="zh-CN" w:bidi="ar-SA"/>
        </w:rPr>
        <w:t>9.</w:t>
      </w:r>
      <w:r>
        <w:rPr>
          <w:rStyle w:val="8"/>
          <w:rFonts w:hint="default"/>
          <w:b/>
          <w:color w:val="008000"/>
          <w:kern w:val="2"/>
          <w:sz w:val="24"/>
          <w:szCs w:val="24"/>
          <w:lang w:val="en-US" w:eastAsia="zh-CN" w:bidi="ar-SA"/>
        </w:rPr>
        <w:t>11</w:t>
      </w:r>
      <w:r>
        <w:rPr>
          <w:rStyle w:val="8"/>
          <w:b/>
          <w:color w:val="008000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8"/>
          <w:rFonts w:hint="eastAsia"/>
          <w:b/>
          <w:color w:val="008000"/>
          <w:kern w:val="2"/>
          <w:sz w:val="24"/>
          <w:szCs w:val="24"/>
          <w:lang w:val="en-US" w:eastAsia="zh-CN" w:bidi="ar-SA"/>
        </w:rPr>
        <w:t xml:space="preserve">  </w:t>
      </w:r>
      <w:r>
        <w:rPr>
          <w:rStyle w:val="8"/>
          <w:b/>
          <w:color w:val="008000"/>
          <w:kern w:val="2"/>
          <w:sz w:val="24"/>
          <w:szCs w:val="24"/>
          <w:lang w:val="en-US" w:eastAsia="zh-CN" w:bidi="ar-SA"/>
        </w:rPr>
        <w:t xml:space="preserve"> 地 点:</w:t>
      </w:r>
      <w:r>
        <w:rPr>
          <w:rStyle w:val="8"/>
          <w:rFonts w:hint="eastAsia"/>
          <w:b/>
          <w:color w:val="008000"/>
          <w:kern w:val="2"/>
          <w:sz w:val="24"/>
          <w:szCs w:val="24"/>
          <w:lang w:val="en-US" w:eastAsia="zh-CN" w:bidi="ar-SA"/>
        </w:rPr>
        <w:t>木棉</w:t>
      </w:r>
      <w:r>
        <w:rPr>
          <w:rStyle w:val="8"/>
          <w:b/>
          <w:color w:val="008000"/>
          <w:kern w:val="2"/>
          <w:sz w:val="24"/>
          <w:szCs w:val="24"/>
          <w:lang w:val="en-US" w:eastAsia="zh-CN" w:bidi="ar-SA"/>
        </w:rPr>
        <w:t xml:space="preserve">树班   </w:t>
      </w:r>
      <w:r>
        <w:rPr>
          <w:rStyle w:val="8"/>
          <w:rFonts w:hint="eastAsia"/>
          <w:b/>
          <w:color w:val="008000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8"/>
          <w:b/>
          <w:color w:val="008000"/>
          <w:kern w:val="2"/>
          <w:sz w:val="24"/>
          <w:szCs w:val="24"/>
          <w:lang w:val="en-US" w:eastAsia="zh-CN" w:bidi="ar-SA"/>
        </w:rPr>
        <w:t xml:space="preserve">      </w:t>
      </w:r>
      <w:r>
        <w:rPr>
          <w:rStyle w:val="8"/>
          <w:rFonts w:hint="eastAsia"/>
          <w:b/>
          <w:color w:val="008000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8"/>
          <w:b/>
          <w:color w:val="008000"/>
          <w:kern w:val="2"/>
          <w:sz w:val="24"/>
          <w:szCs w:val="24"/>
          <w:lang w:val="en-US" w:eastAsia="zh-CN" w:bidi="ar-SA"/>
        </w:rPr>
        <w:t xml:space="preserve">   记 录:</w:t>
      </w:r>
      <w:r>
        <w:rPr>
          <w:rStyle w:val="8"/>
          <w:rFonts w:hint="eastAsia"/>
          <w:b/>
          <w:color w:val="008000"/>
          <w:kern w:val="2"/>
          <w:sz w:val="24"/>
          <w:szCs w:val="24"/>
          <w:lang w:val="en-US" w:eastAsia="zh-CN" w:bidi="ar-SA"/>
        </w:rPr>
        <w:t>冬冬</w:t>
      </w:r>
    </w:p>
    <w:tbl>
      <w:tblPr>
        <w:tblStyle w:val="4"/>
        <w:tblpPr w:leftFromText="180" w:rightFromText="180" w:vertAnchor="text" w:horzAnchor="page" w:tblpX="689" w:tblpY="293"/>
        <w:tblOverlap w:val="never"/>
        <w:tblW w:w="105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728"/>
        <w:gridCol w:w="1701"/>
        <w:gridCol w:w="3099"/>
        <w:gridCol w:w="4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400"/>
              </w:tabs>
              <w:spacing w:line="240" w:lineRule="atLeast"/>
              <w:jc w:val="both"/>
              <w:textAlignment w:val="baseline"/>
              <w:rPr>
                <w:rStyle w:val="8"/>
                <w:rFonts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幸福</w:t>
            </w:r>
          </w:p>
          <w:p>
            <w:pPr>
              <w:tabs>
                <w:tab w:val="left" w:pos="8400"/>
              </w:tabs>
              <w:spacing w:line="240" w:lineRule="atLeast"/>
              <w:jc w:val="both"/>
              <w:textAlignment w:val="baseline"/>
              <w:rPr>
                <w:rStyle w:val="8"/>
                <w:rFonts w:cs="Times New Roman"/>
                <w:b/>
                <w:bCs/>
                <w:color w:val="0000FF"/>
                <w:kern w:val="2"/>
                <w:sz w:val="28"/>
                <w:szCs w:val="1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体验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400"/>
              </w:tabs>
              <w:spacing w:line="240" w:lineRule="atLeast"/>
              <w:jc w:val="center"/>
              <w:textAlignment w:val="baseline"/>
              <w:rPr>
                <w:rStyle w:val="8"/>
                <w:rFonts w:cs="Times New Roman"/>
                <w:b/>
                <w:bCs/>
                <w:color w:val="0000FF"/>
                <w:kern w:val="2"/>
                <w:sz w:val="28"/>
                <w:szCs w:val="18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内容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400"/>
              </w:tabs>
              <w:spacing w:line="240" w:lineRule="atLeast"/>
              <w:jc w:val="center"/>
              <w:textAlignment w:val="baseline"/>
              <w:rPr>
                <w:rStyle w:val="8"/>
                <w:rFonts w:cs="Times New Roman"/>
                <w:b/>
                <w:bCs/>
                <w:color w:val="0000FF"/>
                <w:kern w:val="2"/>
                <w:sz w:val="28"/>
                <w:szCs w:val="18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探索计划 </w:t>
            </w:r>
          </w:p>
        </w:tc>
        <w:tc>
          <w:tcPr>
            <w:tcW w:w="7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400"/>
              </w:tabs>
              <w:spacing w:line="240" w:lineRule="atLeast"/>
              <w:jc w:val="center"/>
              <w:textAlignment w:val="baseline"/>
              <w:rPr>
                <w:rStyle w:val="8"/>
                <w:rFonts w:cs="Times New Roman"/>
                <w:b/>
                <w:bCs/>
                <w:color w:val="0000FF"/>
                <w:kern w:val="2"/>
                <w:sz w:val="28"/>
                <w:szCs w:val="18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观 察 记 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7" w:hRule="atLeas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5085"/>
              </w:tabs>
              <w:spacing w:line="400" w:lineRule="exact"/>
              <w:jc w:val="center"/>
              <w:textAlignment w:val="baseline"/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5085"/>
              </w:tabs>
              <w:spacing w:line="400" w:lineRule="exact"/>
              <w:jc w:val="center"/>
              <w:textAlignment w:val="baseline"/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5085"/>
              </w:tabs>
              <w:spacing w:line="400" w:lineRule="exact"/>
              <w:jc w:val="center"/>
              <w:textAlignment w:val="baseline"/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5085"/>
              </w:tabs>
              <w:jc w:val="center"/>
              <w:textAlignment w:val="baseline"/>
              <w:rPr>
                <w:rStyle w:val="8"/>
                <w:rFonts w:ascii="宋体" w:hAnsi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tabs>
                <w:tab w:val="left" w:pos="5085"/>
                <w:tab w:val="left" w:pos="8400"/>
              </w:tabs>
              <w:spacing w:line="400" w:lineRule="exact"/>
              <w:jc w:val="both"/>
              <w:textAlignment w:val="baseline"/>
              <w:rPr>
                <w:rStyle w:val="8"/>
                <w:rFonts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5085"/>
                <w:tab w:val="left" w:pos="8400"/>
              </w:tabs>
              <w:spacing w:line="400" w:lineRule="exact"/>
              <w:jc w:val="both"/>
              <w:textAlignment w:val="baseline"/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5085"/>
                <w:tab w:val="left" w:pos="8400"/>
              </w:tabs>
              <w:spacing w:line="400" w:lineRule="exact"/>
              <w:jc w:val="both"/>
              <w:textAlignment w:val="baseline"/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5085"/>
                <w:tab w:val="left" w:pos="8400"/>
              </w:tabs>
              <w:spacing w:line="400" w:lineRule="exact"/>
              <w:jc w:val="both"/>
              <w:textAlignment w:val="baseline"/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5085"/>
                <w:tab w:val="left" w:pos="8400"/>
              </w:tabs>
              <w:spacing w:line="400" w:lineRule="exact"/>
              <w:jc w:val="both"/>
              <w:textAlignment w:val="baseline"/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5085"/>
                <w:tab w:val="left" w:pos="8400"/>
              </w:tabs>
              <w:spacing w:line="400" w:lineRule="exact"/>
              <w:jc w:val="both"/>
              <w:textAlignment w:val="baseline"/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5085"/>
                <w:tab w:val="left" w:pos="8400"/>
              </w:tabs>
              <w:spacing w:line="400" w:lineRule="exact"/>
              <w:jc w:val="center"/>
              <w:textAlignment w:val="baseline"/>
              <w:rPr>
                <w:rStyle w:val="8"/>
                <w:rFonts w:hint="eastAsia" w:ascii="宋体" w:hAnsi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自</w:t>
            </w:r>
          </w:p>
          <w:p>
            <w:pPr>
              <w:tabs>
                <w:tab w:val="left" w:pos="5085"/>
                <w:tab w:val="left" w:pos="8400"/>
              </w:tabs>
              <w:spacing w:line="400" w:lineRule="exact"/>
              <w:jc w:val="center"/>
              <w:textAlignment w:val="baseline"/>
              <w:rPr>
                <w:rStyle w:val="8"/>
                <w:rFonts w:hint="eastAsia" w:ascii="宋体" w:hAnsi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主</w:t>
            </w:r>
          </w:p>
          <w:p>
            <w:pPr>
              <w:tabs>
                <w:tab w:val="left" w:pos="5085"/>
                <w:tab w:val="left" w:pos="8400"/>
              </w:tabs>
              <w:spacing w:line="400" w:lineRule="exact"/>
              <w:jc w:val="center"/>
              <w:textAlignment w:val="baseline"/>
              <w:rPr>
                <w:rStyle w:val="8"/>
                <w:rFonts w:hint="eastAsia" w:ascii="宋体" w:hAnsi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探</w:t>
            </w:r>
          </w:p>
          <w:p>
            <w:pPr>
              <w:tabs>
                <w:tab w:val="left" w:pos="5085"/>
                <w:tab w:val="left" w:pos="8400"/>
              </w:tabs>
              <w:spacing w:line="400" w:lineRule="exact"/>
              <w:jc w:val="center"/>
              <w:textAlignment w:val="baseline"/>
              <w:rPr>
                <w:rStyle w:val="8"/>
                <w:rFonts w:ascii="宋体" w:hAnsi="宋体" w:eastAsia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索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textAlignment w:val="baseline"/>
              <w:rPr>
                <w:rStyle w:val="8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一、听知觉注意力训练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rStyle w:val="8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二、分级阅读《乘流星回家》字卡复习。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《听知觉能力》</w:t>
            </w:r>
            <w:r>
              <w:rPr>
                <w:rFonts w:hint="default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、为幼儿提供一个在安静的环境，尽量减少无关刺激和干扰。</w:t>
            </w:r>
            <w:r>
              <w:rPr>
                <w:rFonts w:hint="default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、听知觉注意力游戏《看谁听的准》和《看谁做的对》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16" w:leftChars="103" w:firstLine="0" w:firstLineChars="0"/>
              <w:jc w:val="left"/>
              <w:rPr>
                <w:rStyle w:val="8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复习《乘流星回家》字卡游戏</w:t>
            </w:r>
            <w:r>
              <w:rPr>
                <w:rStyle w:val="8"/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，加深幼儿对字卡词义的理解。</w:t>
            </w:r>
          </w:p>
        </w:tc>
        <w:tc>
          <w:tcPr>
            <w:tcW w:w="7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8" w:leftChars="104" w:firstLine="630" w:firstLineChars="30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户外活动结束，宝贝们休息片刻并补充好水分。马上进入学前能力课堂《听知觉注意力》。小朋友知道耳朵有什么功能？</w:t>
            </w:r>
            <w:r>
              <w:rPr>
                <w:rFonts w:hint="eastAsia"/>
                <w:color w:val="EA3EDC"/>
                <w:lang w:eastAsia="zh-CN"/>
              </w:rPr>
              <w:t>子杰</w:t>
            </w:r>
            <w:r>
              <w:rPr>
                <w:rFonts w:hint="eastAsia"/>
                <w:lang w:eastAsia="zh-CN"/>
              </w:rPr>
              <w:t>：“耳朵可以听声音。”是的，我们的耳朵每天都会听到许许多多的声音。在幼儿园小朋友认真听课可以学到许多新知识，所以我们要认真要耳朵的倾听功能全面发挥好。接下来就是听知觉互动游戏，第一个游戏《看谁听的准》，冬冬随机说一组词语，小朋友们听到动物就拍手一次，听到其他的就上下拍手两次。</w:t>
            </w:r>
            <w:r>
              <w:rPr>
                <w:rFonts w:hint="eastAsia"/>
                <w:color w:val="EA3EDC"/>
                <w:lang w:eastAsia="zh-CN"/>
              </w:rPr>
              <w:t>杜昊轩、程明泽、费晨灿</w:t>
            </w:r>
            <w:r>
              <w:rPr>
                <w:rFonts w:hint="eastAsia"/>
                <w:lang w:eastAsia="zh-CN"/>
              </w:rPr>
              <w:t>听知觉注意表现很不错，每次都能根据不同词语做出反应。第二个游戏《看谁做的对》，游戏玩法：小狗、小猫、小鸡、小鸭四种小动物，小朋友听冬冬的口令做相应的动物动作和动物的叫声。第一轮游戏宝贝们全体通过，第二轮，小朋友听到小狗的口令，要作出其他三种动物的动作，最后是</w:t>
            </w:r>
            <w:r>
              <w:rPr>
                <w:rFonts w:hint="eastAsia"/>
                <w:color w:val="EA3EDC"/>
                <w:lang w:eastAsia="zh-CN"/>
              </w:rPr>
              <w:t>胡艺馨</w:t>
            </w:r>
            <w:r>
              <w:rPr>
                <w:rFonts w:hint="eastAsia"/>
                <w:lang w:eastAsia="zh-CN"/>
              </w:rPr>
              <w:t>通过了层层</w:t>
            </w:r>
            <w:r>
              <w:rPr>
                <w:rFonts w:hint="default"/>
                <w:lang w:val="en-US" w:eastAsia="zh-CN"/>
              </w:rPr>
              <w:t>PK</w:t>
            </w:r>
            <w:r>
              <w:rPr>
                <w:rFonts w:hint="eastAsia"/>
                <w:lang w:eastAsia="zh-CN"/>
              </w:rPr>
              <w:t>获的游戏的胜利。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6" w:leftChars="103" w:firstLine="560" w:firstLineChars="200"/>
              <w:jc w:val="left"/>
              <w:textAlignment w:val="baseline"/>
              <w:rPr>
                <w:rFonts w:hint="default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  <w:drawing>
                <wp:anchor distT="0" distB="0" distL="114300" distR="114300" simplePos="0" relativeHeight="1024" behindDoc="0" locked="0" layoutInCell="1" allowOverlap="1">
                  <wp:simplePos x="0" y="0"/>
                  <wp:positionH relativeFrom="page">
                    <wp:posOffset>3099435</wp:posOffset>
                  </wp:positionH>
                  <wp:positionV relativeFrom="page">
                    <wp:posOffset>2675890</wp:posOffset>
                  </wp:positionV>
                  <wp:extent cx="1497330" cy="1122680"/>
                  <wp:effectExtent l="0" t="0" r="0" b="0"/>
                  <wp:wrapSquare wrapText="bothSides"/>
                  <wp:docPr id="1032" name="Image1" descr="2020-09-02 13:50:26.344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Image1" descr="2020-09-02 13:50:26.344000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583" cy="1122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  <w:drawing>
                <wp:anchor distT="0" distB="0" distL="114300" distR="114300" simplePos="0" relativeHeight="1024" behindDoc="0" locked="0" layoutInCell="1" allowOverlap="1">
                  <wp:simplePos x="0" y="0"/>
                  <wp:positionH relativeFrom="page">
                    <wp:posOffset>1534795</wp:posOffset>
                  </wp:positionH>
                  <wp:positionV relativeFrom="page">
                    <wp:posOffset>2680970</wp:posOffset>
                  </wp:positionV>
                  <wp:extent cx="1497330" cy="1122680"/>
                  <wp:effectExtent l="0" t="0" r="2540" b="1270"/>
                  <wp:wrapSquare wrapText="bothSides"/>
                  <wp:docPr id="1029" name="图片 1" descr="2020-09-02 13:50:26.344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图片 1" descr="2020-09-02 13:50:26.344000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534" cy="112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  <w:drawing>
                <wp:anchor distT="0" distB="0" distL="0" distR="0" simplePos="0" relativeHeight="1024" behindDoc="0" locked="0" layoutInCell="1" allowOverlap="1">
                  <wp:simplePos x="0" y="0"/>
                  <wp:positionH relativeFrom="page">
                    <wp:posOffset>47625</wp:posOffset>
                  </wp:positionH>
                  <wp:positionV relativeFrom="page">
                    <wp:posOffset>2711450</wp:posOffset>
                  </wp:positionV>
                  <wp:extent cx="1417955" cy="1063625"/>
                  <wp:effectExtent l="0" t="0" r="1905" b="3175"/>
                  <wp:wrapNone/>
                  <wp:docPr id="1030" name="图片 2" descr="2020-09-02 13:51:54.313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图片 2" descr="2020-09-02 13:51:54.313000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933" cy="1063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5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8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8"/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360" w:lineRule="auto"/>
              <w:jc w:val="center"/>
              <w:textAlignment w:val="baseline"/>
              <w:rPr>
                <w:rStyle w:val="8"/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360" w:lineRule="auto"/>
              <w:jc w:val="center"/>
              <w:textAlignment w:val="baseline"/>
              <w:rPr>
                <w:rStyle w:val="8"/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360" w:lineRule="auto"/>
              <w:jc w:val="center"/>
              <w:textAlignment w:val="baseline"/>
              <w:rPr>
                <w:rStyle w:val="8"/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/>
                <w:kern w:val="2"/>
                <w:sz w:val="21"/>
                <w:szCs w:val="21"/>
                <w:lang w:val="en-US" w:eastAsia="zh-CN" w:bidi="ar-SA"/>
              </w:rPr>
              <w:t>才艺</w:t>
            </w:r>
          </w:p>
          <w:p>
            <w:pPr>
              <w:widowControl/>
              <w:spacing w:line="360" w:lineRule="auto"/>
              <w:jc w:val="center"/>
              <w:textAlignment w:val="baseline"/>
              <w:rPr>
                <w:rStyle w:val="8"/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/>
                <w:kern w:val="2"/>
                <w:sz w:val="21"/>
                <w:szCs w:val="21"/>
                <w:lang w:val="en-US" w:eastAsia="zh-CN" w:bidi="ar-SA"/>
              </w:rPr>
              <w:t>展示</w:t>
            </w:r>
          </w:p>
          <w:p>
            <w:pPr>
              <w:widowControl/>
              <w:spacing w:line="360" w:lineRule="auto"/>
              <w:jc w:val="center"/>
              <w:textAlignment w:val="baseline"/>
              <w:rPr>
                <w:rStyle w:val="8"/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360" w:lineRule="auto"/>
              <w:jc w:val="both"/>
              <w:textAlignment w:val="baseline"/>
              <w:rPr>
                <w:rStyle w:val="8"/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8" w:leftChars="104" w:firstLine="210" w:firstLineChars="100"/>
              <w:jc w:val="left"/>
              <w:textAlignment w:val="baseline"/>
              <w:rPr>
                <w:rStyle w:val="8"/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/>
                <w:kern w:val="2"/>
                <w:sz w:val="21"/>
                <w:szCs w:val="21"/>
                <w:lang w:val="en-US" w:eastAsia="zh-CN" w:bidi="ar-SA"/>
              </w:rPr>
              <w:t>本周才艺展示主题语言类：《</w:t>
            </w:r>
            <w:r>
              <w:rPr>
                <w:rStyle w:val="8"/>
                <w:rFonts w:hint="eastAsia"/>
                <w:color w:val="F30ED5"/>
                <w:kern w:val="2"/>
                <w:sz w:val="21"/>
                <w:szCs w:val="21"/>
                <w:lang w:val="en-US" w:eastAsia="zh-CN" w:bidi="ar-SA"/>
              </w:rPr>
              <w:t>诗歌</w:t>
            </w:r>
            <w:r>
              <w:rPr>
                <w:rStyle w:val="8"/>
                <w:rFonts w:hint="eastAsia"/>
                <w:kern w:val="2"/>
                <w:sz w:val="21"/>
                <w:szCs w:val="21"/>
                <w:lang w:val="en-US" w:eastAsia="zh-CN" w:bidi="ar-SA"/>
              </w:rPr>
              <w:t>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100"/>
              <w:jc w:val="left"/>
              <w:textAlignment w:val="baseline"/>
              <w:rPr>
                <w:rStyle w:val="8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8" w:leftChars="104" w:right="0" w:rightChars="0" w:firstLine="0" w:firstLineChars="0"/>
              <w:jc w:val="left"/>
              <w:textAlignment w:val="auto"/>
              <w:outlineLvl w:val="9"/>
              <w:rPr>
                <w:rFonts w:hint="default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“暖暖的阳光下，我们神采飞扬，雨露的滋润下，我们快乐成长”才艺展示的时间到了。有请今天的小明星们：</w:t>
            </w:r>
            <w:r>
              <w:rPr>
                <w:rFonts w:hint="eastAsia"/>
                <w:color w:val="E724EE"/>
                <w:lang w:eastAsia="zh-CN"/>
              </w:rPr>
              <w:t>郝滢朵</w:t>
            </w:r>
            <w:r>
              <w:rPr>
                <w:rFonts w:hint="eastAsia"/>
                <w:lang w:eastAsia="zh-CN"/>
              </w:rPr>
              <w:t>表演古诗朗诵《悯农》，宝贝对古诗内容很熟悉，如果能把古诗名字和作者一并说出，表演效果会更棒哟；</w:t>
            </w:r>
            <w:r>
              <w:rPr>
                <w:rFonts w:hint="eastAsia"/>
                <w:color w:val="E724EE"/>
                <w:lang w:eastAsia="zh-CN"/>
              </w:rPr>
              <w:t>徐晟博</w:t>
            </w:r>
            <w:r>
              <w:rPr>
                <w:rFonts w:hint="eastAsia"/>
                <w:lang w:eastAsia="zh-CN"/>
              </w:rPr>
              <w:t>表演的是《亲亲晚安》，宝贝的声音很洪亮，咬字发音有进步，内人表演很完整；</w:t>
            </w:r>
            <w:r>
              <w:rPr>
                <w:rFonts w:hint="eastAsia"/>
                <w:color w:val="E724EE"/>
                <w:lang w:eastAsia="zh-CN"/>
              </w:rPr>
              <w:t>夏梓勋</w:t>
            </w:r>
            <w:r>
              <w:rPr>
                <w:rFonts w:hint="eastAsia"/>
                <w:lang w:eastAsia="zh-CN"/>
              </w:rPr>
              <w:t>表演古诗朗诵《江雪》，宝贝的笑容很温暖，古诗诵读很流畅，小观众很喜欢；</w:t>
            </w:r>
            <w:r>
              <w:rPr>
                <w:rFonts w:hint="eastAsia"/>
                <w:color w:val="E724EE"/>
                <w:lang w:eastAsia="zh-CN"/>
              </w:rPr>
              <w:t>李梓钰</w:t>
            </w:r>
            <w:r>
              <w:rPr>
                <w:rFonts w:hint="eastAsia"/>
                <w:lang w:eastAsia="zh-CN"/>
              </w:rPr>
              <w:t>表演诗歌《喇叭花》，宝贝的在舞台言行举止很优雅，吐字清晰，诗歌内容表演很流畅；</w:t>
            </w:r>
            <w:r>
              <w:rPr>
                <w:rFonts w:hint="eastAsia"/>
                <w:color w:val="E724EE"/>
                <w:lang w:eastAsia="zh-CN"/>
              </w:rPr>
              <w:t>王胤涵</w:t>
            </w:r>
            <w:r>
              <w:rPr>
                <w:rFonts w:hint="eastAsia"/>
                <w:lang w:eastAsia="zh-CN"/>
              </w:rPr>
              <w:t>表演的是律动歌曲《云朵白》，声音洪亮，歌曲旋律表现的很活泼，模仿小动物的形象很有趣哦；</w:t>
            </w:r>
            <w:bookmarkStart w:id="0" w:name="_GoBack"/>
            <w:bookmarkEnd w:id="0"/>
            <w:r>
              <w:rPr>
                <w:rFonts w:hint="eastAsia"/>
                <w:color w:val="E724EE"/>
                <w:lang w:eastAsia="zh-CN"/>
              </w:rPr>
              <w:t>余和灿</w:t>
            </w:r>
            <w:r>
              <w:rPr>
                <w:rFonts w:hint="eastAsia"/>
                <w:lang w:eastAsia="zh-CN"/>
              </w:rPr>
              <w:t>表演的是《亲亲晚安》，宝贝在舞台表现的很自信，声音洪亮、吐字发音清晰，内容表演的完整。小朋友们夸宝贝才艺表演有进步！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5085"/>
              </w:tabs>
              <w:spacing w:line="360" w:lineRule="exact"/>
              <w:ind w:firstLine="4322" w:firstLineChars="1794"/>
              <w:jc w:val="both"/>
              <w:textAlignment w:val="baseline"/>
              <w:rPr>
                <w:rStyle w:val="8"/>
                <w:color w:val="000000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color w:val="000000"/>
                <w:kern w:val="2"/>
                <w:sz w:val="24"/>
                <w:szCs w:val="18"/>
                <w:lang w:val="en-US" w:eastAsia="zh-CN" w:bidi="ar-SA"/>
              </w:rPr>
              <w:t>家  园  共  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6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aseline"/>
              <w:rPr>
                <w:rStyle w:val="8"/>
                <w:rFonts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温馨提示：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aseline"/>
              <w:rPr>
                <w:rStyle w:val="8"/>
                <w:rFonts w:hint="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/>
                <w:b/>
                <w:bCs/>
                <w:kern w:val="2"/>
                <w:sz w:val="21"/>
                <w:szCs w:val="21"/>
                <w:lang w:val="en-US" w:eastAsia="zh-CN" w:bidi="ar-SA"/>
              </w:rPr>
              <w:t>下周才艺展示主题语言类：《跳舞》。下周一小明星：</w:t>
            </w:r>
            <w:r>
              <w:rPr>
                <w:rStyle w:val="8"/>
                <w:rFonts w:hint="eastAsia"/>
                <w:b/>
                <w:bCs/>
                <w:color w:val="F30ED5"/>
                <w:kern w:val="2"/>
                <w:sz w:val="21"/>
                <w:szCs w:val="21"/>
                <w:lang w:val="en-US" w:eastAsia="zh-CN" w:bidi="ar-SA"/>
              </w:rPr>
              <w:t>王廷苒、杨毅、李瑾依、邱思祎、徐铭泽、陈松辈、陈浩辰</w:t>
            </w:r>
            <w:r>
              <w:rPr>
                <w:rStyle w:val="8"/>
                <w:rFonts w:hint="eastAsia"/>
                <w:b/>
                <w:bCs/>
                <w:kern w:val="2"/>
                <w:sz w:val="21"/>
                <w:szCs w:val="21"/>
                <w:lang w:val="en-US" w:eastAsia="zh-CN" w:bidi="ar-SA"/>
              </w:rPr>
              <w:t>。家长引导小朋友作好才艺准备。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aseline"/>
              <w:rPr>
                <w:rStyle w:val="8"/>
                <w:rFonts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 w:firstLine="211" w:firstLineChars="100"/>
              <w:jc w:val="left"/>
              <w:textAlignment w:val="baseline"/>
              <w:rPr>
                <w:rStyle w:val="8"/>
                <w:rFonts w:hint="eastAsia"/>
                <w:b/>
                <w:color w:val="0534FB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/>
                <w:b/>
                <w:color w:val="0534FB"/>
                <w:kern w:val="2"/>
                <w:sz w:val="21"/>
                <w:szCs w:val="21"/>
                <w:lang w:val="en-US" w:eastAsia="zh-CN" w:bidi="ar-SA"/>
              </w:rPr>
              <w:t>家庭延伸：</w:t>
            </w:r>
            <w:r>
              <w:rPr>
                <w:rStyle w:val="8"/>
                <w:rFonts w:hint="default"/>
                <w:b/>
                <w:color w:val="0534FB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Style w:val="8"/>
                <w:rFonts w:hint="eastAsia"/>
                <w:b/>
                <w:color w:val="0534FB"/>
                <w:kern w:val="2"/>
                <w:sz w:val="21"/>
                <w:szCs w:val="21"/>
                <w:lang w:val="en-US" w:eastAsia="zh-CN" w:bidi="ar-SA"/>
              </w:rPr>
              <w:t>、复习认读《乘流星回家》字卡。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 w:firstLine="211" w:firstLineChars="100"/>
              <w:jc w:val="left"/>
              <w:textAlignment w:val="baseline"/>
              <w:rPr>
                <w:rStyle w:val="8"/>
                <w:b/>
                <w:color w:val="0534FB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b/>
                <w:color w:val="0534FB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Style w:val="8"/>
                <w:rFonts w:hint="eastAsia"/>
                <w:b/>
                <w:color w:val="0534FB"/>
                <w:kern w:val="2"/>
                <w:sz w:val="21"/>
                <w:szCs w:val="21"/>
                <w:lang w:val="en-US" w:eastAsia="zh-CN" w:bidi="ar-SA"/>
              </w:rPr>
              <w:t>、能力操作卡</w:t>
            </w:r>
            <w:r>
              <w:rPr>
                <w:rStyle w:val="8"/>
                <w:rFonts w:hint="default"/>
                <w:b/>
                <w:color w:val="0534FB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Style w:val="8"/>
                <w:rFonts w:hint="eastAsia"/>
                <w:b/>
                <w:color w:val="0534FB"/>
                <w:kern w:val="2"/>
                <w:sz w:val="21"/>
                <w:szCs w:val="21"/>
                <w:lang w:val="en-US" w:eastAsia="zh-CN" w:bidi="ar-SA"/>
              </w:rPr>
              <w:t>张：数独填色、</w:t>
            </w:r>
            <w:r>
              <w:rPr>
                <w:rStyle w:val="8"/>
                <w:rFonts w:hint="default"/>
                <w:b/>
                <w:color w:val="0534FB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Style w:val="8"/>
                <w:rFonts w:hint="eastAsia"/>
                <w:b/>
                <w:color w:val="0534FB"/>
                <w:kern w:val="2"/>
                <w:sz w:val="21"/>
                <w:szCs w:val="21"/>
                <w:lang w:val="en-US" w:eastAsia="zh-CN" w:bidi="ar-SA"/>
              </w:rPr>
              <w:t>～</w:t>
            </w:r>
            <w:r>
              <w:rPr>
                <w:rStyle w:val="8"/>
                <w:rFonts w:hint="default"/>
                <w:b/>
                <w:color w:val="0534FB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Style w:val="8"/>
                <w:rFonts w:hint="eastAsia"/>
                <w:b/>
                <w:color w:val="0534FB"/>
                <w:kern w:val="2"/>
                <w:sz w:val="21"/>
                <w:szCs w:val="21"/>
                <w:lang w:val="en-US" w:eastAsia="zh-CN" w:bidi="ar-SA"/>
              </w:rPr>
              <w:t>连线填色。</w:t>
            </w:r>
          </w:p>
        </w:tc>
      </w:tr>
    </w:tbl>
    <w:p>
      <w:pPr>
        <w:ind w:right="-840" w:rightChars="-400" w:firstLine="420" w:firstLineChars="0"/>
        <w:jc w:val="both"/>
        <w:textAlignment w:val="baseline"/>
        <w:rPr>
          <w:rStyle w:val="8"/>
          <w:rFonts w:ascii="宋体" w:hAnsi="宋体"/>
          <w:b/>
          <w:color w:val="00800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32" w:right="1326" w:bottom="-777" w:left="1120" w:header="851" w:footer="992" w:gutter="0"/>
      <w:lnNumType w:countBy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center"/>
      <w:textAlignment w:val="baseline"/>
      <w:rPr>
        <w:rStyle w:val="8"/>
        <w:rFonts w:ascii="Times New Roman" w:hAnsi="Times New Roman" w:eastAsia="宋体"/>
        <w:color w:val="00B050"/>
        <w:kern w:val="2"/>
        <w:sz w:val="18"/>
        <w:szCs w:val="18"/>
        <w:lang w:val="en-US" w:eastAsia="zh-CN" w:bidi="ar-SA"/>
      </w:rPr>
    </w:pPr>
    <w:r>
      <w:rPr>
        <w:rStyle w:val="8"/>
        <w:rFonts w:ascii="楷体" w:hAnsi="楷体" w:eastAsia="楷体"/>
        <w:color w:val="00B050"/>
        <w:kern w:val="2"/>
        <w:sz w:val="21"/>
        <w:szCs w:val="21"/>
        <w:lang w:val="en-US" w:eastAsia="zh-CN" w:bidi="ar-SA"/>
      </w:rPr>
      <w:t xml:space="preserve">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documentProtection w:enforcement="0"/>
  <w:defaultTabStop w:val="420"/>
  <w:displayHorizontalDrawingGridEvery w:val="1"/>
  <w:displayVerticalDrawingGridEvery w:val="2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616351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8"/>
    <w:qFormat/>
    <w:uiPriority w:val="0"/>
    <w:rPr>
      <w:rFonts w:ascii="Times New Roman" w:hAnsi="Times New Roman" w:eastAsia="宋体"/>
      <w:color w:val="0000FF"/>
      <w:u w:val="single"/>
    </w:rPr>
  </w:style>
  <w:style w:type="character" w:customStyle="1" w:styleId="8">
    <w:name w:val="NormalCharacter"/>
    <w:qFormat/>
    <w:uiPriority w:val="0"/>
    <w:rPr>
      <w:rFonts w:ascii="Times New Roman" w:hAnsi="Times New Roman" w:eastAsia="宋体"/>
    </w:rPr>
  </w:style>
  <w:style w:type="table" w:customStyle="1" w:styleId="9">
    <w:name w:val="TableNormal"/>
    <w:qFormat/>
    <w:uiPriority w:val="0"/>
  </w:style>
  <w:style w:type="paragraph" w:customStyle="1" w:styleId="10">
    <w:name w:val="HtmlPre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paragraph" w:customStyle="1" w:styleId="11">
    <w:name w:val="HtmlNormal"/>
    <w:basedOn w:val="1"/>
    <w:qFormat/>
    <w:uiPriority w:val="0"/>
    <w:pPr>
      <w:widowControl/>
      <w:spacing w:before="100" w:beforeAutospacing="1" w:after="100" w:afterAutospacing="1"/>
      <w:ind w:left="0" w:right="0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paragraph" w:customStyle="1" w:styleId="12">
    <w:name w:val="UserStyle_0"/>
    <w:basedOn w:val="1"/>
    <w:qFormat/>
    <w:uiPriority w:val="0"/>
    <w:pPr>
      <w:widowControl/>
      <w:jc w:val="both"/>
      <w:textAlignment w:val="baseline"/>
    </w:pPr>
    <w:rPr>
      <w:rFonts w:ascii="Times New Roman" w:hAnsi="Times New Roman" w:eastAsia="宋体"/>
      <w:kern w:val="0"/>
      <w:sz w:val="21"/>
      <w:szCs w:val="21"/>
      <w:lang w:val="en-US" w:eastAsia="zh-CN" w:bidi="ar-SA"/>
    </w:rPr>
  </w:style>
  <w:style w:type="paragraph" w:customStyle="1" w:styleId="13">
    <w:name w:val="UserStyle_1"/>
    <w:basedOn w:val="1"/>
    <w:qFormat/>
    <w:uiPriority w:val="0"/>
    <w:pPr>
      <w:widowControl/>
      <w:jc w:val="both"/>
      <w:textAlignment w:val="baseline"/>
    </w:pPr>
    <w:rPr>
      <w:rFonts w:ascii="Times New Roman" w:hAnsi="Times New Roman" w:eastAsia="宋体"/>
      <w:kern w:val="0"/>
      <w:sz w:val="21"/>
      <w:szCs w:val="21"/>
      <w:lang w:val="en-US" w:eastAsia="zh-CN" w:bidi="ar-SA"/>
    </w:rPr>
  </w:style>
  <w:style w:type="table" w:customStyle="1" w:styleId="14">
    <w:name w:val="TableGri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967</Words>
  <Characters>976</Characters>
  <Paragraphs>53</Paragraphs>
  <TotalTime>23</TotalTime>
  <ScaleCrop>false</ScaleCrop>
  <LinksUpToDate>false</LinksUpToDate>
  <CharactersWithSpaces>1055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2020-06-02T04:25:00Z</dcterms:created>
  <dc:creator>Administrator</dc:creator>
  <cp:lastModifiedBy>Administrator</cp:lastModifiedBy>
  <dcterms:modified xsi:type="dcterms:W3CDTF">2020-09-11T06:58:14Z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