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 xml:space="preserve">学年度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上</w:t>
      </w:r>
      <w:r>
        <w:rPr>
          <w:rFonts w:hint="eastAsia" w:ascii="宋体" w:hAnsi="宋体"/>
          <w:b/>
          <w:sz w:val="36"/>
          <w:szCs w:val="36"/>
        </w:rPr>
        <w:t xml:space="preserve"> 学期 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大</w:t>
      </w:r>
      <w:r>
        <w:rPr>
          <w:rFonts w:hint="eastAsia" w:ascii="宋体" w:hAnsi="宋体"/>
          <w:b/>
          <w:sz w:val="36"/>
          <w:szCs w:val="36"/>
        </w:rPr>
        <w:t xml:space="preserve">一班    第 </w:t>
      </w:r>
      <w:r>
        <w:rPr>
          <w:rFonts w:hint="eastAsia" w:ascii="宋体" w:hAnsi="宋体"/>
          <w:b/>
          <w:sz w:val="36"/>
          <w:szCs w:val="36"/>
          <w:lang w:eastAsia="zh-CN"/>
        </w:rPr>
        <w:t>三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>张艳 、马萌、</w:t>
      </w:r>
      <w:r>
        <w:rPr>
          <w:rFonts w:hint="eastAsia" w:ascii="宋体" w:hAnsi="宋体"/>
          <w:szCs w:val="21"/>
          <w:lang w:eastAsia="zh-CN"/>
        </w:rPr>
        <w:t>刘晓晴</w:t>
      </w:r>
      <w:r>
        <w:rPr>
          <w:rFonts w:hint="eastAsia" w:ascii="宋体" w:hAnsi="宋体"/>
          <w:szCs w:val="21"/>
        </w:rPr>
        <w:t xml:space="preserve">                                                                           </w:t>
      </w:r>
      <w:r>
        <w:rPr>
          <w:rFonts w:ascii="宋体" w:hAnsi="宋体"/>
          <w:szCs w:val="21"/>
        </w:rPr>
        <w:t>2021</w:t>
      </w:r>
      <w:r>
        <w:rPr>
          <w:rFonts w:hint="eastAsia" w:ascii="宋体" w:hAnsi="宋体"/>
          <w:szCs w:val="21"/>
        </w:rPr>
        <w:t xml:space="preserve"> 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 至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6"/>
        <w:tblW w:w="216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126"/>
        <w:gridCol w:w="2040"/>
        <w:gridCol w:w="86"/>
        <w:gridCol w:w="992"/>
        <w:gridCol w:w="1181"/>
        <w:gridCol w:w="95"/>
        <w:gridCol w:w="2410"/>
        <w:gridCol w:w="188"/>
        <w:gridCol w:w="2222"/>
        <w:gridCol w:w="472"/>
        <w:gridCol w:w="2363"/>
        <w:gridCol w:w="3033"/>
        <w:gridCol w:w="2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5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语言：通过绘本《揭秘丝绸之路》了解丝绸之路上的惊奇故事，感受中国古代惊天动地的历史贡献。。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科学：了解数字6—10的书写顺序。</w:t>
            </w:r>
          </w:p>
          <w:p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艺术：</w:t>
            </w:r>
            <w:r>
              <w:rPr>
                <w:rFonts w:hint="eastAsia" w:ascii="宋体" w:hAnsi="宋体"/>
                <w:sz w:val="18"/>
                <w:szCs w:val="18"/>
              </w:rPr>
              <w:t>在欢快的音乐游戏中体验合作游戏的快乐</w:t>
            </w:r>
            <w:r>
              <w:rPr>
                <w:rFonts w:hint="eastAsia" w:ascii="Verdana" w:hAnsi="Verdan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通过活动了解中秋节的意义，体验用方言诵读带来的快乐！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18"/>
                <w:szCs w:val="18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：愿意参与体育游戏，体验在游戏中奔跑、追逐的乐趣。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环境创设</w:t>
            </w:r>
          </w:p>
        </w:tc>
        <w:tc>
          <w:tcPr>
            <w:tcW w:w="7750" w:type="dxa"/>
            <w:gridSpan w:val="6"/>
          </w:tcPr>
          <w:p>
            <w:pP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为幼儿创设一个温馨、舒适的生活学习环境，</w:t>
            </w:r>
            <w:r>
              <w:rPr>
                <w:rFonts w:hint="eastAsia" w:ascii="宋体" w:hAnsi="宋体"/>
                <w:color w:val="000000"/>
                <w:spacing w:val="15"/>
                <w:kern w:val="0"/>
                <w:sz w:val="18"/>
                <w:szCs w:val="18"/>
              </w:rPr>
              <w:t>丰富区域材料。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家长工作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1.帮助幼儿恢复有规律的作息时间与习惯，遵守幼儿园入园制度。</w:t>
            </w:r>
          </w:p>
          <w:p>
            <w:pPr>
              <w:spacing w:line="0" w:lineRule="atLeas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2.在家练习跳绳，每天坚持亲子阅读。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0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630" w:firstLineChars="3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ind w:left="687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  <w:tc>
          <w:tcPr>
            <w:tcW w:w="236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val="en-US" w:eastAsia="zh-CN"/>
              </w:rPr>
              <w:t>学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习活动：</w:t>
            </w:r>
          </w:p>
          <w:p>
            <w:pPr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科学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区域计划</w:t>
            </w:r>
          </w:p>
          <w:p>
            <w:pPr>
              <w:ind w:firstLine="540" w:firstLineChars="3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思维导图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学习活动：</w:t>
            </w:r>
          </w:p>
          <w:p>
            <w:pPr>
              <w:ind w:left="1620" w:hanging="1620" w:hangingChars="9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theme="minorEastAsia"/>
                <w:sz w:val="18"/>
                <w:szCs w:val="18"/>
              </w:rPr>
              <w:t>语言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《揭秘丝绸之路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》</w:t>
            </w:r>
          </w:p>
          <w:p>
            <w:pPr>
              <w:ind w:left="1613" w:leftChars="425" w:hanging="720" w:hangingChars="400"/>
              <w:rPr>
                <w:rFonts w:hint="eastAsia" w:ascii="宋体" w:hAnsi="宋体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（绘本）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科学：造纸术（自然）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ascii="宋体" w:hAnsi="宋体" w:cstheme="minorEastAsia"/>
                <w:sz w:val="18"/>
                <w:szCs w:val="18"/>
              </w:rPr>
              <w:t>艺术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：抬花轿（音游）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theme="minorEastAsia"/>
                <w:sz w:val="18"/>
                <w:szCs w:val="18"/>
              </w:rPr>
              <w:t>社会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中秋节（传统节日）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艺术</w:t>
            </w:r>
            <w:r>
              <w:rPr>
                <w:rFonts w:hint="eastAsia" w:ascii="宋体" w:hAnsi="宋体"/>
                <w:sz w:val="18"/>
                <w:szCs w:val="18"/>
              </w:rPr>
              <w:t>：嫩芽（美术室</w:t>
            </w:r>
            <w:r>
              <w:rPr>
                <w:rFonts w:ascii="宋体" w:hAnsi="宋体"/>
                <w:sz w:val="18"/>
                <w:szCs w:val="18"/>
              </w:rPr>
              <w:t>B组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3033" w:type="dxa"/>
          </w:tcPr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学习活动：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游戏室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（重点：乐高玩具拼接）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91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体育课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numPr>
                <w:ilvl w:val="0"/>
                <w:numId w:val="0"/>
              </w:num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赤足活动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户外游戏：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1、课间操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2、体游：长隆动物园（户外建构）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25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ind w:firstLine="720" w:firstLineChars="4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绕口令：打醋买布</w:t>
            </w:r>
          </w:p>
        </w:tc>
        <w:tc>
          <w:tcPr>
            <w:tcW w:w="2126" w:type="dxa"/>
            <w:gridSpan w:val="2"/>
          </w:tcPr>
          <w:p>
            <w:pPr>
              <w:ind w:firstLine="720" w:firstLineChars="4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美术欣赏：春天的花</w:t>
            </w:r>
          </w:p>
        </w:tc>
        <w:tc>
          <w:tcPr>
            <w:tcW w:w="2268" w:type="dxa"/>
            <w:gridSpan w:val="3"/>
          </w:tcPr>
          <w:p>
            <w:pPr>
              <w:ind w:firstLine="720" w:firstLineChars="4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绕口令：打醋买布</w:t>
            </w:r>
          </w:p>
        </w:tc>
        <w:tc>
          <w:tcPr>
            <w:tcW w:w="2410" w:type="dxa"/>
          </w:tcPr>
          <w:p>
            <w:pPr>
              <w:ind w:firstLine="540" w:firstLineChars="3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音乐欣赏：粤语童谣</w:t>
            </w:r>
          </w:p>
        </w:tc>
        <w:tc>
          <w:tcPr>
            <w:tcW w:w="2410" w:type="dxa"/>
            <w:gridSpan w:val="2"/>
          </w:tcPr>
          <w:p>
            <w:pPr>
              <w:ind w:firstLine="720" w:firstLineChars="4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手指游戏：手指爬山</w:t>
            </w:r>
          </w:p>
        </w:tc>
        <w:tc>
          <w:tcPr>
            <w:tcW w:w="2835" w:type="dxa"/>
            <w:gridSpan w:val="2"/>
          </w:tcPr>
          <w:p>
            <w:pPr>
              <w:ind w:firstLine="720" w:firstLineChars="40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餐前活动 </w:t>
            </w:r>
          </w:p>
          <w:p>
            <w:pPr>
              <w:ind w:firstLine="720" w:firstLineChars="40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弟子规诵读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21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小螃蟹赛跑（体游）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夹球走（体游）</w:t>
            </w:r>
          </w:p>
          <w:p>
            <w:pPr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欢乐玩圈（体游）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default" w:ascii="宋体" w:hAnsi="宋体" w:eastAsia="宋体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滑滑梯（体游）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小鸡吃米（体游）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快乐彩虹伞（体游）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区域自选活动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健康：诺如病毒感染性腹泻预防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语言：有朋友真好</w:t>
            </w:r>
          </w:p>
        </w:tc>
        <w:tc>
          <w:tcPr>
            <w:tcW w:w="2410" w:type="dxa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180" w:firstLineChars="10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方案数学：书写数字</w:t>
            </w:r>
            <w:r>
              <w:rPr>
                <w:rFonts w:hint="eastAsia" w:ascii="宋体" w:hAnsi="宋体" w:cstheme="minorEastAsia"/>
                <w:sz w:val="18"/>
                <w:szCs w:val="18"/>
                <w:lang w:val="en-US" w:eastAsia="zh-CN"/>
              </w:rPr>
              <w:t>6-10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360" w:firstLineChars="20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艺术：虫虫飞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生活、游戏活动：</w:t>
            </w:r>
          </w:p>
          <w:p>
            <w:pPr>
              <w:ind w:firstLine="180" w:firstLineChars="10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CN"/>
              </w:rPr>
              <w:t>艺术：涂鸦（美术）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23" w:type="dxa"/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417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r>
        <w:rPr>
          <w:rFonts w:hint="eastAsia" w:ascii="宋体" w:hAnsi="宋体"/>
          <w:b/>
          <w:sz w:val="36"/>
          <w:szCs w:val="36"/>
        </w:rPr>
        <w:t xml:space="preserve">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F7D06"/>
    <w:multiLevelType w:val="multilevel"/>
    <w:tmpl w:val="156F7D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67779E"/>
    <w:multiLevelType w:val="singleLevel"/>
    <w:tmpl w:val="5C67779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5FBEA"/>
    <w:multiLevelType w:val="singleLevel"/>
    <w:tmpl w:val="7595FB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32DAF"/>
    <w:rsid w:val="00034634"/>
    <w:rsid w:val="0005180F"/>
    <w:rsid w:val="00056529"/>
    <w:rsid w:val="00056FC8"/>
    <w:rsid w:val="0006050B"/>
    <w:rsid w:val="0006460C"/>
    <w:rsid w:val="000665C3"/>
    <w:rsid w:val="00074798"/>
    <w:rsid w:val="000847DA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4768"/>
    <w:rsid w:val="0014583F"/>
    <w:rsid w:val="00154B5E"/>
    <w:rsid w:val="001574ED"/>
    <w:rsid w:val="00162087"/>
    <w:rsid w:val="00163FAB"/>
    <w:rsid w:val="001648DC"/>
    <w:rsid w:val="00166881"/>
    <w:rsid w:val="00170471"/>
    <w:rsid w:val="001A140A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1FDB"/>
    <w:rsid w:val="00224A46"/>
    <w:rsid w:val="00244677"/>
    <w:rsid w:val="00245284"/>
    <w:rsid w:val="00245AAB"/>
    <w:rsid w:val="0026056E"/>
    <w:rsid w:val="002775BE"/>
    <w:rsid w:val="002807B4"/>
    <w:rsid w:val="00290B66"/>
    <w:rsid w:val="00297319"/>
    <w:rsid w:val="00297BC0"/>
    <w:rsid w:val="002A3409"/>
    <w:rsid w:val="002A66D1"/>
    <w:rsid w:val="002C0A87"/>
    <w:rsid w:val="002D050C"/>
    <w:rsid w:val="002D2253"/>
    <w:rsid w:val="002E1508"/>
    <w:rsid w:val="002E2C69"/>
    <w:rsid w:val="002E46C9"/>
    <w:rsid w:val="002E70C1"/>
    <w:rsid w:val="002F2318"/>
    <w:rsid w:val="00301DDA"/>
    <w:rsid w:val="00305D96"/>
    <w:rsid w:val="00307877"/>
    <w:rsid w:val="00334B99"/>
    <w:rsid w:val="00337006"/>
    <w:rsid w:val="0033766C"/>
    <w:rsid w:val="00337698"/>
    <w:rsid w:val="00350253"/>
    <w:rsid w:val="00354AE3"/>
    <w:rsid w:val="003735F0"/>
    <w:rsid w:val="003804F7"/>
    <w:rsid w:val="00380538"/>
    <w:rsid w:val="00385AF0"/>
    <w:rsid w:val="003A1628"/>
    <w:rsid w:val="003A1C2E"/>
    <w:rsid w:val="003B3F4B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1207"/>
    <w:rsid w:val="004A4665"/>
    <w:rsid w:val="004B242D"/>
    <w:rsid w:val="004D18D9"/>
    <w:rsid w:val="004D266E"/>
    <w:rsid w:val="004D5B9F"/>
    <w:rsid w:val="004E04C9"/>
    <w:rsid w:val="004E5327"/>
    <w:rsid w:val="004E6977"/>
    <w:rsid w:val="004E6E27"/>
    <w:rsid w:val="004F7768"/>
    <w:rsid w:val="00500F8B"/>
    <w:rsid w:val="00503C31"/>
    <w:rsid w:val="00505A2E"/>
    <w:rsid w:val="00512190"/>
    <w:rsid w:val="00516EB6"/>
    <w:rsid w:val="00524618"/>
    <w:rsid w:val="0053218F"/>
    <w:rsid w:val="00542753"/>
    <w:rsid w:val="005548FA"/>
    <w:rsid w:val="00555D40"/>
    <w:rsid w:val="005656B2"/>
    <w:rsid w:val="005806AC"/>
    <w:rsid w:val="00582A8E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5F2C79"/>
    <w:rsid w:val="0060182C"/>
    <w:rsid w:val="006056AA"/>
    <w:rsid w:val="00612640"/>
    <w:rsid w:val="0061343F"/>
    <w:rsid w:val="006268DC"/>
    <w:rsid w:val="00630FC7"/>
    <w:rsid w:val="00636E29"/>
    <w:rsid w:val="00645726"/>
    <w:rsid w:val="00645BCA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54AFB"/>
    <w:rsid w:val="00862BD5"/>
    <w:rsid w:val="00863B16"/>
    <w:rsid w:val="00875DE3"/>
    <w:rsid w:val="00882DA1"/>
    <w:rsid w:val="00884055"/>
    <w:rsid w:val="0088668D"/>
    <w:rsid w:val="008A5D48"/>
    <w:rsid w:val="008B6276"/>
    <w:rsid w:val="008C6D3D"/>
    <w:rsid w:val="008D3B68"/>
    <w:rsid w:val="008D4D2C"/>
    <w:rsid w:val="008F0C53"/>
    <w:rsid w:val="00903402"/>
    <w:rsid w:val="00912301"/>
    <w:rsid w:val="009154C4"/>
    <w:rsid w:val="00917681"/>
    <w:rsid w:val="0092563C"/>
    <w:rsid w:val="009261D5"/>
    <w:rsid w:val="00947EC8"/>
    <w:rsid w:val="00974B13"/>
    <w:rsid w:val="00975FE8"/>
    <w:rsid w:val="00977027"/>
    <w:rsid w:val="009A5CF8"/>
    <w:rsid w:val="009C46CC"/>
    <w:rsid w:val="009C7F7A"/>
    <w:rsid w:val="009D7CC2"/>
    <w:rsid w:val="00A22290"/>
    <w:rsid w:val="00A24007"/>
    <w:rsid w:val="00A26239"/>
    <w:rsid w:val="00A27334"/>
    <w:rsid w:val="00A27C84"/>
    <w:rsid w:val="00A315D1"/>
    <w:rsid w:val="00A462FD"/>
    <w:rsid w:val="00A56D77"/>
    <w:rsid w:val="00A575DE"/>
    <w:rsid w:val="00A6156F"/>
    <w:rsid w:val="00A61F61"/>
    <w:rsid w:val="00A62CF3"/>
    <w:rsid w:val="00A65307"/>
    <w:rsid w:val="00A80D58"/>
    <w:rsid w:val="00A94161"/>
    <w:rsid w:val="00AA1D81"/>
    <w:rsid w:val="00AA2790"/>
    <w:rsid w:val="00AB4A82"/>
    <w:rsid w:val="00AB60B3"/>
    <w:rsid w:val="00AC157A"/>
    <w:rsid w:val="00AC2659"/>
    <w:rsid w:val="00AC6D2C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757F4"/>
    <w:rsid w:val="00B915AD"/>
    <w:rsid w:val="00BD3C1A"/>
    <w:rsid w:val="00C00A80"/>
    <w:rsid w:val="00C21C63"/>
    <w:rsid w:val="00C24D72"/>
    <w:rsid w:val="00C260C4"/>
    <w:rsid w:val="00C41C56"/>
    <w:rsid w:val="00C5152E"/>
    <w:rsid w:val="00C527BA"/>
    <w:rsid w:val="00C57644"/>
    <w:rsid w:val="00C66AC0"/>
    <w:rsid w:val="00C80492"/>
    <w:rsid w:val="00C930CC"/>
    <w:rsid w:val="00C95A9F"/>
    <w:rsid w:val="00CD1369"/>
    <w:rsid w:val="00CD5DE8"/>
    <w:rsid w:val="00CD622A"/>
    <w:rsid w:val="00CD7A27"/>
    <w:rsid w:val="00CE7588"/>
    <w:rsid w:val="00D00BA1"/>
    <w:rsid w:val="00D01990"/>
    <w:rsid w:val="00D0424B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25DC"/>
    <w:rsid w:val="00EB7D91"/>
    <w:rsid w:val="00EC2109"/>
    <w:rsid w:val="00ED56C7"/>
    <w:rsid w:val="00EF4D5F"/>
    <w:rsid w:val="00EF6A55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B629B"/>
    <w:rsid w:val="00FC5422"/>
    <w:rsid w:val="00FD658A"/>
    <w:rsid w:val="00FE3FEB"/>
    <w:rsid w:val="00FF3337"/>
    <w:rsid w:val="00FF5E01"/>
    <w:rsid w:val="00FF7A3B"/>
    <w:rsid w:val="02172C02"/>
    <w:rsid w:val="02DB3B0B"/>
    <w:rsid w:val="0F971F0D"/>
    <w:rsid w:val="1032198C"/>
    <w:rsid w:val="28537028"/>
    <w:rsid w:val="2A320629"/>
    <w:rsid w:val="2A8F38F5"/>
    <w:rsid w:val="2CF12DFE"/>
    <w:rsid w:val="31094286"/>
    <w:rsid w:val="41863D94"/>
    <w:rsid w:val="43EB34FE"/>
    <w:rsid w:val="48976C80"/>
    <w:rsid w:val="49AE08A4"/>
    <w:rsid w:val="4D16358F"/>
    <w:rsid w:val="4D58212F"/>
    <w:rsid w:val="5C4E4572"/>
    <w:rsid w:val="5EFD4C39"/>
    <w:rsid w:val="646E04E2"/>
    <w:rsid w:val="66AF6E44"/>
    <w:rsid w:val="68776A64"/>
    <w:rsid w:val="6D2B4402"/>
    <w:rsid w:val="7AA32097"/>
    <w:rsid w:val="7C0364EF"/>
    <w:rsid w:val="7C7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</w:style>
  <w:style w:type="paragraph" w:customStyle="1" w:styleId="16">
    <w:name w:val="列出段落3"/>
    <w:basedOn w:val="1"/>
    <w:qFormat/>
    <w:uiPriority w:val="0"/>
    <w:pPr>
      <w:ind w:firstLine="420" w:firstLineChars="200"/>
    </w:pPr>
  </w:style>
  <w:style w:type="paragraph" w:customStyle="1" w:styleId="17">
    <w:name w:val="列出段落4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1096</Characters>
  <Lines>9</Lines>
  <Paragraphs>2</Paragraphs>
  <TotalTime>3</TotalTime>
  <ScaleCrop>false</ScaleCrop>
  <LinksUpToDate>false</LinksUpToDate>
  <CharactersWithSpaces>1286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Administrator</cp:lastModifiedBy>
  <cp:lastPrinted>2021-09-16T05:30:48Z</cp:lastPrinted>
  <dcterms:modified xsi:type="dcterms:W3CDTF">2021-09-16T05:31:37Z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9EEDF35AFD764C828BF22AB72CBD5694</vt:lpwstr>
  </property>
</Properties>
</file>